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88BA" w14:textId="77777777" w:rsidR="004703A8" w:rsidRDefault="001E1757" w:rsidP="001E1757">
      <w:pPr>
        <w:pStyle w:val="Heading1"/>
        <w:rPr>
          <w:rStyle w:val="IntenseEmphasis"/>
          <w:b w:val="0"/>
          <w:i w:val="0"/>
          <w:color w:val="C00000"/>
          <w:spacing w:val="5"/>
        </w:rPr>
      </w:pPr>
      <w:r>
        <w:rPr>
          <w:rStyle w:val="IntenseEmphasis"/>
          <w:b w:val="0"/>
          <w:i w:val="0"/>
          <w:color w:val="C00000"/>
          <w:spacing w:val="5"/>
        </w:rPr>
        <w:t>Award Description</w:t>
      </w:r>
    </w:p>
    <w:p w14:paraId="7D83A421" w14:textId="77777777" w:rsidR="00F469BB" w:rsidRDefault="00F469BB" w:rsidP="001E1757">
      <w:pPr>
        <w:pStyle w:val="Heading1"/>
        <w:rPr>
          <w:rFonts w:cstheme="minorHAnsi"/>
          <w:smallCaps w:val="0"/>
          <w:color w:val="auto"/>
          <w:spacing w:val="0"/>
          <w:sz w:val="22"/>
          <w:szCs w:val="22"/>
        </w:rPr>
      </w:pPr>
      <w:r w:rsidRPr="00F469BB">
        <w:rPr>
          <w:rFonts w:cstheme="minorHAnsi"/>
          <w:smallCaps w:val="0"/>
          <w:color w:val="auto"/>
          <w:spacing w:val="0"/>
          <w:sz w:val="22"/>
          <w:szCs w:val="22"/>
        </w:rPr>
        <w:t xml:space="preserve">The Equity, Diversity, and Inclusion in Hockey Award recognizes an Association and/or individual (player, coach, or administrator) for their contributions to promoting equity, diversity, and inclusion within the sport of hockey. </w:t>
      </w:r>
    </w:p>
    <w:p w14:paraId="005D35D0" w14:textId="0723A528" w:rsidR="001E1757" w:rsidRDefault="001E1757" w:rsidP="001E1757">
      <w:pPr>
        <w:pStyle w:val="Heading1"/>
      </w:pPr>
      <w:r>
        <w:t>Criteria and Procedures</w:t>
      </w:r>
    </w:p>
    <w:p w14:paraId="12E624B0" w14:textId="77777777" w:rsidR="001E1757" w:rsidRDefault="001E1757" w:rsidP="001E1757">
      <w:pPr>
        <w:pStyle w:val="Heading2"/>
      </w:pPr>
      <w:r>
        <w:t>Eligibility</w:t>
      </w:r>
    </w:p>
    <w:p w14:paraId="221A294A" w14:textId="77777777" w:rsidR="00937D4E" w:rsidRPr="00693CF7" w:rsidRDefault="00937D4E" w:rsidP="00937D4E">
      <w:pPr>
        <w:pStyle w:val="OHFBody"/>
        <w:numPr>
          <w:ilvl w:val="0"/>
          <w:numId w:val="44"/>
        </w:numPr>
        <w:rPr>
          <w:b/>
        </w:rPr>
      </w:pPr>
      <w:r w:rsidRPr="00693CF7">
        <w:t>A nominee may be of any age.</w:t>
      </w:r>
    </w:p>
    <w:p w14:paraId="60AECA50" w14:textId="77777777" w:rsidR="00937D4E" w:rsidRPr="00693CF7" w:rsidRDefault="00937D4E" w:rsidP="00937D4E">
      <w:pPr>
        <w:pStyle w:val="OHFBody"/>
        <w:numPr>
          <w:ilvl w:val="0"/>
          <w:numId w:val="44"/>
        </w:numPr>
        <w:rPr>
          <w:b/>
        </w:rPr>
      </w:pPr>
      <w:r w:rsidRPr="00693CF7">
        <w:t>A nominee must be living.</w:t>
      </w:r>
    </w:p>
    <w:p w14:paraId="2C944797" w14:textId="77777777" w:rsidR="001E1757" w:rsidRPr="00937D4E" w:rsidRDefault="00937D4E" w:rsidP="00937D4E">
      <w:pPr>
        <w:pStyle w:val="OHFBody"/>
        <w:numPr>
          <w:ilvl w:val="0"/>
          <w:numId w:val="44"/>
        </w:numPr>
        <w:rPr>
          <w:b/>
        </w:rPr>
      </w:pPr>
      <w:r w:rsidRPr="00693CF7">
        <w:t>A nominee may not win the award twice.</w:t>
      </w:r>
    </w:p>
    <w:p w14:paraId="4F8B2E3E" w14:textId="77777777" w:rsidR="001E1757" w:rsidRPr="00937D4E" w:rsidRDefault="001E1757" w:rsidP="00937D4E">
      <w:pPr>
        <w:pStyle w:val="Heading2"/>
      </w:pPr>
      <w:r w:rsidRPr="001849D7">
        <w:t>Qualifications</w:t>
      </w:r>
    </w:p>
    <w:p w14:paraId="56996A61" w14:textId="77777777" w:rsidR="00F469BB" w:rsidRDefault="00F469BB" w:rsidP="00937D4E">
      <w:pPr>
        <w:pStyle w:val="OHFBody"/>
        <w:numPr>
          <w:ilvl w:val="0"/>
          <w:numId w:val="46"/>
        </w:numPr>
      </w:pPr>
      <w:r w:rsidRPr="00F469BB">
        <w:t>The recipient must demonstrate significant efforts to support and advance equity, diversity, and inclusion (EDI) within hockey. This can include initiatives that promote inclusivity, break down barriers, and create a welcoming environment for all participants regardless of their background.</w:t>
      </w:r>
    </w:p>
    <w:p w14:paraId="4988995E" w14:textId="77777777" w:rsidR="00F469BB" w:rsidRDefault="00F469BB" w:rsidP="00F469BB">
      <w:pPr>
        <w:pStyle w:val="OHFBody"/>
        <w:numPr>
          <w:ilvl w:val="0"/>
          <w:numId w:val="46"/>
        </w:numPr>
      </w:pPr>
      <w:r w:rsidRPr="00F469BB">
        <w:t>The recipient's work can be recognized for its impact both on and off the ice. This means that their efforts could relate to player development, coaching, administration, community outreach, or other activities that foster a more inclusive hockey environment.</w:t>
      </w:r>
    </w:p>
    <w:p w14:paraId="579BAFD0" w14:textId="6163B7A2" w:rsidR="00F469BB" w:rsidRPr="00F469BB" w:rsidRDefault="00F469BB" w:rsidP="00F469BB">
      <w:pPr>
        <w:pStyle w:val="OHFBody"/>
        <w:numPr>
          <w:ilvl w:val="0"/>
          <w:numId w:val="46"/>
        </w:numPr>
      </w:pPr>
      <w:r w:rsidRPr="00F469BB">
        <w:t>The award is presented annually, signifying that the recipient's contributions must be current and relevant to the ongoing EDI efforts within the hockey community.</w:t>
      </w:r>
    </w:p>
    <w:p w14:paraId="3B5D06C1" w14:textId="4559CEFD" w:rsidR="00F469BB" w:rsidRPr="00F469BB" w:rsidRDefault="00F469BB" w:rsidP="00F469BB">
      <w:pPr>
        <w:pStyle w:val="ListParagraph"/>
        <w:numPr>
          <w:ilvl w:val="0"/>
          <w:numId w:val="46"/>
        </w:numPr>
        <w:rPr>
          <w:sz w:val="22"/>
          <w:szCs w:val="22"/>
        </w:rPr>
      </w:pPr>
      <w:r w:rsidRPr="00F469BB">
        <w:rPr>
          <w:sz w:val="22"/>
          <w:szCs w:val="22"/>
        </w:rPr>
        <w:t>Both associations and individuals (players, coaches, administrators) are eligible for this award, allowing a wide range of contributors to be recognized for their work.</w:t>
      </w:r>
    </w:p>
    <w:p w14:paraId="3EAB8086" w14:textId="75F1C83C" w:rsidR="001E1757" w:rsidRPr="001849D7" w:rsidRDefault="001E1757" w:rsidP="001E1757">
      <w:pPr>
        <w:pStyle w:val="Heading2"/>
        <w:rPr>
          <w:b/>
          <w:i/>
        </w:rPr>
      </w:pPr>
      <w:r w:rsidRPr="001849D7">
        <w:t>Method of Nomination</w:t>
      </w:r>
    </w:p>
    <w:p w14:paraId="546E653A" w14:textId="25AFD94C" w:rsidR="001E1757" w:rsidRPr="001849D7" w:rsidRDefault="001E1757" w:rsidP="001E1757">
      <w:pPr>
        <w:pStyle w:val="OHFBody"/>
        <w:numPr>
          <w:ilvl w:val="0"/>
          <w:numId w:val="40"/>
        </w:numPr>
        <w:rPr>
          <w:b/>
          <w:i/>
        </w:rPr>
      </w:pPr>
      <w:r>
        <w:t>Nomination forms</w:t>
      </w:r>
      <w:r w:rsidRPr="001849D7">
        <w:t xml:space="preserve"> will be </w:t>
      </w:r>
      <w:r>
        <w:t>distributed</w:t>
      </w:r>
      <w:r w:rsidRPr="001849D7">
        <w:t xml:space="preserve"> by the OHF to each Member </w:t>
      </w:r>
      <w:r>
        <w:t>and</w:t>
      </w:r>
      <w:r w:rsidRPr="001849D7">
        <w:t xml:space="preserve"> are also available </w:t>
      </w:r>
      <w:r>
        <w:t xml:space="preserve">at </w:t>
      </w:r>
      <w:hyperlink r:id="rId11" w:history="1">
        <w:r w:rsidRPr="00282B11">
          <w:rPr>
            <w:rStyle w:val="Hyperlink"/>
          </w:rPr>
          <w:t>www.ohf.on.ca.</w:t>
        </w:r>
      </w:hyperlink>
    </w:p>
    <w:p w14:paraId="7EB79386" w14:textId="77777777" w:rsidR="007D370C" w:rsidRPr="00C56C1D" w:rsidRDefault="007D370C" w:rsidP="007D370C">
      <w:pPr>
        <w:pStyle w:val="OHFBody"/>
        <w:numPr>
          <w:ilvl w:val="0"/>
          <w:numId w:val="40"/>
        </w:numPr>
        <w:rPr>
          <w:b/>
          <w:i/>
        </w:rPr>
      </w:pPr>
      <w:r>
        <w:t>T</w:t>
      </w:r>
      <w:r w:rsidRPr="00C56C1D">
        <w:t xml:space="preserve">he OHF will be transitioning to an open application process for Award nominations from Associations during the playing season. The rationale for introducing this process is to provide Associations with greater opportunity to submit nominations that may not have been possible under the previous approach. </w:t>
      </w:r>
    </w:p>
    <w:p w14:paraId="30F0E10B" w14:textId="77777777" w:rsidR="007D370C" w:rsidRDefault="007D370C" w:rsidP="007D370C">
      <w:pPr>
        <w:pStyle w:val="Heading2"/>
      </w:pPr>
    </w:p>
    <w:p w14:paraId="3923E86E" w14:textId="77777777" w:rsidR="007D370C" w:rsidRDefault="007D370C" w:rsidP="007D370C">
      <w:pPr>
        <w:pStyle w:val="Heading2"/>
      </w:pPr>
    </w:p>
    <w:p w14:paraId="47FE86BB" w14:textId="77777777" w:rsidR="007D370C" w:rsidRDefault="007D370C" w:rsidP="007D370C">
      <w:pPr>
        <w:pStyle w:val="Heading2"/>
      </w:pPr>
    </w:p>
    <w:p w14:paraId="63A36ADF" w14:textId="3198A4FF" w:rsidR="007D370C" w:rsidRPr="00C56C1D" w:rsidRDefault="007D370C" w:rsidP="007D370C">
      <w:pPr>
        <w:pStyle w:val="Heading2"/>
        <w:rPr>
          <w:b/>
          <w:i/>
        </w:rPr>
      </w:pPr>
      <w:r w:rsidRPr="001849D7">
        <w:t xml:space="preserve">Method of </w:t>
      </w:r>
      <w:r>
        <w:t>Selection</w:t>
      </w:r>
    </w:p>
    <w:p w14:paraId="29519B9C" w14:textId="77777777" w:rsidR="007D370C" w:rsidRDefault="007D370C" w:rsidP="007D370C">
      <w:pPr>
        <w:pStyle w:val="ListParagraph"/>
        <w:numPr>
          <w:ilvl w:val="0"/>
          <w:numId w:val="49"/>
        </w:numPr>
        <w:rPr>
          <w:rFonts w:cstheme="minorHAnsi"/>
          <w:sz w:val="22"/>
          <w:szCs w:val="22"/>
        </w:rPr>
      </w:pPr>
      <w:r>
        <w:rPr>
          <w:rFonts w:cstheme="minorHAnsi"/>
          <w:sz w:val="22"/>
          <w:szCs w:val="22"/>
        </w:rPr>
        <w:t>All applications and/or nominations must be submitted to Scott Stevens (</w:t>
      </w:r>
      <w:hyperlink r:id="rId12" w:history="1">
        <w:r w:rsidRPr="00C56C1D">
          <w:rPr>
            <w:rStyle w:val="Hyperlink"/>
            <w:rFonts w:cstheme="minorHAnsi"/>
            <w:b/>
            <w:bCs/>
            <w:sz w:val="22"/>
            <w:szCs w:val="22"/>
          </w:rPr>
          <w:t>sstevens@ohf.on.ca</w:t>
        </w:r>
      </w:hyperlink>
      <w:r>
        <w:rPr>
          <w:rFonts w:cstheme="minorHAnsi"/>
          <w:sz w:val="22"/>
          <w:szCs w:val="22"/>
        </w:rPr>
        <w:t xml:space="preserve">) no later than </w:t>
      </w:r>
      <w:r>
        <w:rPr>
          <w:rFonts w:cstheme="minorHAnsi"/>
          <w:b/>
          <w:bCs/>
          <w:sz w:val="22"/>
          <w:szCs w:val="22"/>
        </w:rPr>
        <w:t>May 1</w:t>
      </w:r>
      <w:r w:rsidRPr="00C56C1D">
        <w:rPr>
          <w:rFonts w:cstheme="minorHAnsi"/>
          <w:b/>
          <w:bCs/>
          <w:sz w:val="22"/>
          <w:szCs w:val="22"/>
          <w:vertAlign w:val="superscript"/>
        </w:rPr>
        <w:t>st</w:t>
      </w:r>
      <w:r>
        <w:rPr>
          <w:rFonts w:cstheme="minorHAnsi"/>
          <w:b/>
          <w:bCs/>
          <w:sz w:val="22"/>
          <w:szCs w:val="22"/>
        </w:rPr>
        <w:t xml:space="preserve">, 2026. </w:t>
      </w:r>
      <w:r>
        <w:rPr>
          <w:rFonts w:cstheme="minorHAnsi"/>
          <w:sz w:val="22"/>
          <w:szCs w:val="22"/>
        </w:rPr>
        <w:t>Submissions received after this deadline will not be considered.</w:t>
      </w:r>
    </w:p>
    <w:p w14:paraId="522BBA86" w14:textId="2C5739D0" w:rsidR="001E1757" w:rsidRPr="007D370C" w:rsidRDefault="007D370C" w:rsidP="007D370C">
      <w:pPr>
        <w:pStyle w:val="ListParagraph"/>
        <w:numPr>
          <w:ilvl w:val="0"/>
          <w:numId w:val="49"/>
        </w:numPr>
        <w:rPr>
          <w:rFonts w:cstheme="minorHAnsi"/>
          <w:sz w:val="22"/>
          <w:szCs w:val="22"/>
        </w:rPr>
      </w:pPr>
      <w:r w:rsidRPr="007D370C">
        <w:rPr>
          <w:rFonts w:cstheme="minorHAnsi"/>
          <w:sz w:val="22"/>
          <w:szCs w:val="22"/>
        </w:rPr>
        <w:t>Applications will be reviewed by an internal selection committee, which will identify the most suitable candidate for each Award.</w:t>
      </w:r>
    </w:p>
    <w:p w14:paraId="729F89CF" w14:textId="77777777" w:rsidR="0003126D" w:rsidRPr="0003126D" w:rsidRDefault="0003126D" w:rsidP="0003126D">
      <w:pPr>
        <w:keepNext/>
        <w:shd w:val="solid" w:color="auto" w:fill="auto"/>
        <w:tabs>
          <w:tab w:val="right" w:pos="9360"/>
        </w:tabs>
        <w:spacing w:after="0" w:line="240" w:lineRule="auto"/>
        <w:jc w:val="center"/>
        <w:outlineLvl w:val="2"/>
        <w:rPr>
          <w:rFonts w:ascii="Georgia" w:eastAsia="Times New Roman" w:hAnsi="Georgia" w:cs="Times New Roman"/>
          <w:b/>
          <w:color w:val="FFFFFF"/>
          <w:sz w:val="48"/>
          <w:lang w:val="en-CA" w:bidi="ar-SA"/>
        </w:rPr>
      </w:pPr>
      <w:r w:rsidRPr="0003126D">
        <w:rPr>
          <w:rFonts w:ascii="Georgia" w:eastAsia="Times New Roman" w:hAnsi="Georgia" w:cs="Times New Roman"/>
          <w:b/>
          <w:color w:val="FFFFFF"/>
          <w:sz w:val="48"/>
          <w:lang w:val="en-CA" w:bidi="ar-SA"/>
        </w:rPr>
        <w:t>NOMINATION FORM</w:t>
      </w:r>
    </w:p>
    <w:p w14:paraId="6D76AFF3" w14:textId="77777777" w:rsidR="001E1757" w:rsidRDefault="0003126D" w:rsidP="001E1757">
      <w:pPr>
        <w:pStyle w:val="Heading1"/>
      </w:pPr>
      <w:r>
        <w:t>Nominee Information</w:t>
      </w:r>
    </w:p>
    <w:tbl>
      <w:tblPr>
        <w:tblW w:w="9468" w:type="dxa"/>
        <w:tblLayout w:type="fixed"/>
        <w:tblLook w:val="01E0" w:firstRow="1" w:lastRow="1" w:firstColumn="1" w:lastColumn="1" w:noHBand="0" w:noVBand="0"/>
      </w:tblPr>
      <w:tblGrid>
        <w:gridCol w:w="1728"/>
        <w:gridCol w:w="3060"/>
        <w:gridCol w:w="2070"/>
        <w:gridCol w:w="2610"/>
      </w:tblGrid>
      <w:tr w:rsidR="005A3AE5" w:rsidRPr="005A3AE5" w14:paraId="4337EEC6" w14:textId="77777777" w:rsidTr="00D96527">
        <w:trPr>
          <w:trHeight w:val="432"/>
        </w:trPr>
        <w:tc>
          <w:tcPr>
            <w:tcW w:w="1728" w:type="dxa"/>
            <w:vAlign w:val="bottom"/>
          </w:tcPr>
          <w:p w14:paraId="7D48F0E3"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Name</w:t>
            </w:r>
          </w:p>
        </w:tc>
        <w:tc>
          <w:tcPr>
            <w:tcW w:w="5130" w:type="dxa"/>
            <w:gridSpan w:val="2"/>
            <w:tcBorders>
              <w:bottom w:val="single" w:sz="4" w:space="0" w:color="auto"/>
            </w:tcBorders>
            <w:vAlign w:val="bottom"/>
          </w:tcPr>
          <w:p w14:paraId="724E3F28"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fldChar w:fldCharType="end"/>
            </w:r>
          </w:p>
        </w:tc>
        <w:tc>
          <w:tcPr>
            <w:tcW w:w="2610" w:type="dxa"/>
            <w:vAlign w:val="bottom"/>
          </w:tcPr>
          <w:p w14:paraId="3ED9C3C3"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p>
        </w:tc>
      </w:tr>
      <w:tr w:rsidR="005A3AE5" w:rsidRPr="005A3AE5" w14:paraId="6528D8CD" w14:textId="77777777" w:rsidTr="00D96527">
        <w:trPr>
          <w:trHeight w:val="432"/>
        </w:trPr>
        <w:tc>
          <w:tcPr>
            <w:tcW w:w="1728" w:type="dxa"/>
            <w:vAlign w:val="bottom"/>
          </w:tcPr>
          <w:p w14:paraId="53D00116"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Division</w:t>
            </w:r>
          </w:p>
        </w:tc>
        <w:tc>
          <w:tcPr>
            <w:tcW w:w="3060" w:type="dxa"/>
            <w:tcBorders>
              <w:bottom w:val="single" w:sz="4" w:space="0" w:color="auto"/>
            </w:tcBorders>
            <w:vAlign w:val="bottom"/>
          </w:tcPr>
          <w:p w14:paraId="6DC69D0E"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2"/>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fldChar w:fldCharType="end"/>
            </w:r>
          </w:p>
        </w:tc>
        <w:tc>
          <w:tcPr>
            <w:tcW w:w="2070" w:type="dxa"/>
            <w:tcBorders>
              <w:top w:val="single" w:sz="4" w:space="0" w:color="auto"/>
            </w:tcBorders>
            <w:vAlign w:val="bottom"/>
          </w:tcPr>
          <w:p w14:paraId="778409C9"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Years of Service</w:t>
            </w:r>
          </w:p>
        </w:tc>
        <w:tc>
          <w:tcPr>
            <w:tcW w:w="2610" w:type="dxa"/>
            <w:tcBorders>
              <w:bottom w:val="single" w:sz="4" w:space="0" w:color="auto"/>
            </w:tcBorders>
            <w:vAlign w:val="bottom"/>
          </w:tcPr>
          <w:p w14:paraId="1F784CD9"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3"/>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2CD6E563" w14:textId="77777777" w:rsidTr="00D96527">
        <w:trPr>
          <w:trHeight w:val="432"/>
        </w:trPr>
        <w:tc>
          <w:tcPr>
            <w:tcW w:w="1728" w:type="dxa"/>
            <w:vAlign w:val="bottom"/>
          </w:tcPr>
          <w:p w14:paraId="6B12249C"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Address</w:t>
            </w:r>
          </w:p>
        </w:tc>
        <w:tc>
          <w:tcPr>
            <w:tcW w:w="7740" w:type="dxa"/>
            <w:gridSpan w:val="3"/>
            <w:tcBorders>
              <w:bottom w:val="single" w:sz="4" w:space="0" w:color="auto"/>
            </w:tcBorders>
            <w:vAlign w:val="bottom"/>
          </w:tcPr>
          <w:p w14:paraId="32136358"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4"/>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5E7E10E2" w14:textId="77777777" w:rsidTr="00D96527">
        <w:trPr>
          <w:trHeight w:val="432"/>
        </w:trPr>
        <w:tc>
          <w:tcPr>
            <w:tcW w:w="1728" w:type="dxa"/>
            <w:vAlign w:val="bottom"/>
          </w:tcPr>
          <w:p w14:paraId="4B2AC634"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City</w:t>
            </w:r>
          </w:p>
        </w:tc>
        <w:tc>
          <w:tcPr>
            <w:tcW w:w="3060" w:type="dxa"/>
            <w:tcBorders>
              <w:bottom w:val="single" w:sz="4" w:space="0" w:color="auto"/>
            </w:tcBorders>
            <w:vAlign w:val="bottom"/>
          </w:tcPr>
          <w:p w14:paraId="43029E6B"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5"/>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c>
          <w:tcPr>
            <w:tcW w:w="2070" w:type="dxa"/>
            <w:vAlign w:val="bottom"/>
          </w:tcPr>
          <w:p w14:paraId="56844D6E"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Postal Code</w:t>
            </w:r>
          </w:p>
        </w:tc>
        <w:tc>
          <w:tcPr>
            <w:tcW w:w="2610" w:type="dxa"/>
            <w:tcBorders>
              <w:bottom w:val="single" w:sz="4" w:space="0" w:color="auto"/>
            </w:tcBorders>
            <w:vAlign w:val="bottom"/>
          </w:tcPr>
          <w:p w14:paraId="2C9B57A5"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6"/>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3F15DC7E" w14:textId="77777777" w:rsidTr="00D96527">
        <w:trPr>
          <w:trHeight w:val="432"/>
        </w:trPr>
        <w:tc>
          <w:tcPr>
            <w:tcW w:w="1728" w:type="dxa"/>
            <w:vAlign w:val="bottom"/>
          </w:tcPr>
          <w:p w14:paraId="255A93EE"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 xml:space="preserve">Home Phone </w:t>
            </w:r>
          </w:p>
        </w:tc>
        <w:tc>
          <w:tcPr>
            <w:tcW w:w="3060" w:type="dxa"/>
            <w:tcBorders>
              <w:top w:val="single" w:sz="4" w:space="0" w:color="auto"/>
              <w:bottom w:val="single" w:sz="4" w:space="0" w:color="auto"/>
            </w:tcBorders>
            <w:vAlign w:val="bottom"/>
          </w:tcPr>
          <w:p w14:paraId="1EE9E588"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7"/>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c>
          <w:tcPr>
            <w:tcW w:w="2070" w:type="dxa"/>
            <w:vAlign w:val="bottom"/>
          </w:tcPr>
          <w:p w14:paraId="0E17649B"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Work Phone</w:t>
            </w:r>
          </w:p>
        </w:tc>
        <w:tc>
          <w:tcPr>
            <w:tcW w:w="2610" w:type="dxa"/>
            <w:tcBorders>
              <w:bottom w:val="single" w:sz="4" w:space="0" w:color="auto"/>
            </w:tcBorders>
            <w:vAlign w:val="bottom"/>
          </w:tcPr>
          <w:p w14:paraId="327B4BC0"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8"/>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0A84996C" w14:textId="77777777" w:rsidTr="00D96527">
        <w:trPr>
          <w:trHeight w:val="432"/>
        </w:trPr>
        <w:tc>
          <w:tcPr>
            <w:tcW w:w="1728" w:type="dxa"/>
            <w:vAlign w:val="bottom"/>
          </w:tcPr>
          <w:p w14:paraId="44B89C26"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Email</w:t>
            </w:r>
          </w:p>
        </w:tc>
        <w:tc>
          <w:tcPr>
            <w:tcW w:w="3060" w:type="dxa"/>
            <w:tcBorders>
              <w:top w:val="single" w:sz="4" w:space="0" w:color="auto"/>
              <w:bottom w:val="single" w:sz="4" w:space="0" w:color="auto"/>
            </w:tcBorders>
            <w:vAlign w:val="bottom"/>
          </w:tcPr>
          <w:p w14:paraId="794B377E"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7"/>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c>
          <w:tcPr>
            <w:tcW w:w="2070" w:type="dxa"/>
            <w:vAlign w:val="bottom"/>
          </w:tcPr>
          <w:p w14:paraId="559CC6DF"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p>
        </w:tc>
        <w:tc>
          <w:tcPr>
            <w:tcW w:w="2610" w:type="dxa"/>
            <w:tcBorders>
              <w:top w:val="single" w:sz="4" w:space="0" w:color="auto"/>
            </w:tcBorders>
            <w:vAlign w:val="bottom"/>
          </w:tcPr>
          <w:p w14:paraId="7A863AA4"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p>
        </w:tc>
      </w:tr>
    </w:tbl>
    <w:p w14:paraId="1BFE70D2" w14:textId="77777777" w:rsidR="005A3AE5" w:rsidRPr="005A3AE5" w:rsidRDefault="005A3AE5" w:rsidP="005A3AE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0"/>
        <w:gridCol w:w="1220"/>
        <w:gridCol w:w="624"/>
        <w:gridCol w:w="1251"/>
        <w:gridCol w:w="707"/>
        <w:gridCol w:w="624"/>
        <w:gridCol w:w="1246"/>
        <w:gridCol w:w="663"/>
        <w:gridCol w:w="1165"/>
      </w:tblGrid>
      <w:tr w:rsidR="005A3AE5" w14:paraId="6C7DDAD4" w14:textId="77777777" w:rsidTr="00451394">
        <w:tc>
          <w:tcPr>
            <w:tcW w:w="9350" w:type="dxa"/>
            <w:gridSpan w:val="9"/>
          </w:tcPr>
          <w:p w14:paraId="0B3ADEB1" w14:textId="77777777" w:rsidR="005A3AE5" w:rsidRPr="005A3AE5" w:rsidRDefault="005A3AE5" w:rsidP="005A3AE5">
            <w:pPr>
              <w:pStyle w:val="Heading1"/>
            </w:pPr>
            <w:r w:rsidRPr="005A3AE5">
              <w:rPr>
                <w:rStyle w:val="IntenseEmphasis"/>
                <w:b w:val="0"/>
                <w:i w:val="0"/>
                <w:color w:val="C00000"/>
                <w:spacing w:val="5"/>
              </w:rPr>
              <w:t>Positions Held</w:t>
            </w:r>
          </w:p>
        </w:tc>
      </w:tr>
      <w:tr w:rsidR="00937D4E" w14:paraId="5D30DE56" w14:textId="77777777" w:rsidTr="00451394">
        <w:trPr>
          <w:trHeight w:val="938"/>
        </w:trPr>
        <w:tc>
          <w:tcPr>
            <w:tcW w:w="9350" w:type="dxa"/>
            <w:gridSpan w:val="9"/>
          </w:tcPr>
          <w:p w14:paraId="3340EF80" w14:textId="77777777" w:rsidR="00937D4E" w:rsidRPr="00937D4E" w:rsidRDefault="00937D4E" w:rsidP="005A3AE5">
            <w:pPr>
              <w:rPr>
                <w:rFonts w:cs="Arial"/>
                <w:sz w:val="24"/>
                <w:szCs w:val="24"/>
              </w:rPr>
            </w:pPr>
            <w:r>
              <w:rPr>
                <w:rFonts w:cs="Arial"/>
                <w:sz w:val="24"/>
                <w:szCs w:val="24"/>
              </w:rPr>
              <w:fldChar w:fldCharType="begin">
                <w:ffData>
                  <w:name w:val="Text17"/>
                  <w:enabled/>
                  <w:calcOnExit w:val="0"/>
                  <w:textInput/>
                </w:ffData>
              </w:fldChar>
            </w:r>
            <w:bookmarkStart w:id="0" w:name="Text17"/>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0"/>
          </w:p>
        </w:tc>
      </w:tr>
      <w:tr w:rsidR="00937D4E" w14:paraId="7B4029EB" w14:textId="77777777" w:rsidTr="00451394">
        <w:tc>
          <w:tcPr>
            <w:tcW w:w="1850" w:type="dxa"/>
          </w:tcPr>
          <w:p w14:paraId="36CE651B" w14:textId="77777777" w:rsidR="00937D4E" w:rsidRDefault="00CA2257" w:rsidP="005A3AE5">
            <w:pPr>
              <w:rPr>
                <w:rFonts w:cs="Arial"/>
                <w:sz w:val="24"/>
                <w:szCs w:val="24"/>
              </w:rPr>
            </w:pPr>
            <w:r>
              <w:rPr>
                <w:rFonts w:cs="Arial"/>
                <w:sz w:val="24"/>
                <w:szCs w:val="24"/>
              </w:rPr>
              <w:t>Volunteer</w:t>
            </w:r>
          </w:p>
        </w:tc>
        <w:tc>
          <w:tcPr>
            <w:tcW w:w="1844" w:type="dxa"/>
            <w:gridSpan w:val="2"/>
          </w:tcPr>
          <w:p w14:paraId="27098AD0" w14:textId="77777777" w:rsidR="00937D4E" w:rsidRDefault="00CA2257" w:rsidP="005A3AE5">
            <w:pPr>
              <w:rPr>
                <w:rFonts w:cs="Arial"/>
                <w:sz w:val="24"/>
                <w:szCs w:val="24"/>
              </w:rPr>
            </w:pPr>
            <w:r>
              <w:rPr>
                <w:rFonts w:cs="Arial"/>
                <w:sz w:val="24"/>
                <w:szCs w:val="24"/>
              </w:rPr>
              <w:fldChar w:fldCharType="begin">
                <w:ffData>
                  <w:name w:val="Check1"/>
                  <w:enabled/>
                  <w:calcOnExit w:val="0"/>
                  <w:checkBox>
                    <w:sizeAuto/>
                    <w:default w:val="0"/>
                  </w:checkBox>
                </w:ffData>
              </w:fldChar>
            </w:r>
            <w:bookmarkStart w:id="1" w:name="Check1"/>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bookmarkEnd w:id="1"/>
          </w:p>
        </w:tc>
        <w:tc>
          <w:tcPr>
            <w:tcW w:w="1958" w:type="dxa"/>
            <w:gridSpan w:val="2"/>
          </w:tcPr>
          <w:p w14:paraId="341F0469" w14:textId="77777777" w:rsidR="00937D4E" w:rsidRDefault="00CA2257" w:rsidP="00CA2257">
            <w:pPr>
              <w:jc w:val="center"/>
              <w:rPr>
                <w:rFonts w:cs="Arial"/>
                <w:sz w:val="24"/>
                <w:szCs w:val="24"/>
              </w:rPr>
            </w:pPr>
            <w:r>
              <w:rPr>
                <w:rFonts w:cs="Arial"/>
                <w:sz w:val="24"/>
                <w:szCs w:val="24"/>
              </w:rPr>
              <w:t>OR</w:t>
            </w:r>
          </w:p>
        </w:tc>
        <w:tc>
          <w:tcPr>
            <w:tcW w:w="1870" w:type="dxa"/>
            <w:gridSpan w:val="2"/>
          </w:tcPr>
          <w:p w14:paraId="24F9087D" w14:textId="77777777" w:rsidR="00937D4E" w:rsidRDefault="00CA2257" w:rsidP="005A3AE5">
            <w:pPr>
              <w:rPr>
                <w:rFonts w:cs="Arial"/>
                <w:sz w:val="24"/>
                <w:szCs w:val="24"/>
              </w:rPr>
            </w:pPr>
            <w:r>
              <w:rPr>
                <w:rFonts w:cs="Arial"/>
                <w:sz w:val="24"/>
                <w:szCs w:val="24"/>
              </w:rPr>
              <w:t>Professional</w:t>
            </w:r>
          </w:p>
        </w:tc>
        <w:tc>
          <w:tcPr>
            <w:tcW w:w="1828" w:type="dxa"/>
            <w:gridSpan w:val="2"/>
          </w:tcPr>
          <w:p w14:paraId="00C75CCF" w14:textId="77777777" w:rsidR="00937D4E" w:rsidRDefault="00CA2257" w:rsidP="005A3AE5">
            <w:pPr>
              <w:rPr>
                <w:rFonts w:cs="Arial"/>
                <w:sz w:val="24"/>
                <w:szCs w:val="24"/>
              </w:rPr>
            </w:pPr>
            <w:r>
              <w:rPr>
                <w:rFonts w:cs="Arial"/>
                <w:sz w:val="24"/>
                <w:szCs w:val="24"/>
              </w:rPr>
              <w:fldChar w:fldCharType="begin">
                <w:ffData>
                  <w:name w:val="Check3"/>
                  <w:enabled/>
                  <w:calcOnExit w:val="0"/>
                  <w:checkBox>
                    <w:sizeAuto/>
                    <w:default w:val="0"/>
                  </w:checkBox>
                </w:ffData>
              </w:fldChar>
            </w:r>
            <w:bookmarkStart w:id="2" w:name="Check3"/>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bookmarkEnd w:id="2"/>
          </w:p>
        </w:tc>
      </w:tr>
      <w:tr w:rsidR="00937D4E" w14:paraId="613246C7" w14:textId="77777777" w:rsidTr="00451394">
        <w:tc>
          <w:tcPr>
            <w:tcW w:w="1850" w:type="dxa"/>
          </w:tcPr>
          <w:p w14:paraId="67950977" w14:textId="77777777" w:rsidR="00937D4E" w:rsidRDefault="00CA2257" w:rsidP="005A3AE5">
            <w:pPr>
              <w:rPr>
                <w:rFonts w:cs="Arial"/>
                <w:sz w:val="24"/>
                <w:szCs w:val="24"/>
              </w:rPr>
            </w:pPr>
            <w:r>
              <w:rPr>
                <w:rFonts w:cs="Arial"/>
                <w:sz w:val="24"/>
                <w:szCs w:val="24"/>
              </w:rPr>
              <w:t>Active</w:t>
            </w:r>
          </w:p>
        </w:tc>
        <w:tc>
          <w:tcPr>
            <w:tcW w:w="1844" w:type="dxa"/>
            <w:gridSpan w:val="2"/>
          </w:tcPr>
          <w:p w14:paraId="5B991197" w14:textId="77777777" w:rsidR="00937D4E" w:rsidRDefault="00CA2257" w:rsidP="005A3AE5">
            <w:pPr>
              <w:rPr>
                <w:rFonts w:cs="Arial"/>
                <w:sz w:val="24"/>
                <w:szCs w:val="24"/>
              </w:rPr>
            </w:pPr>
            <w:r>
              <w:rPr>
                <w:rFonts w:cs="Arial"/>
                <w:sz w:val="24"/>
                <w:szCs w:val="24"/>
              </w:rPr>
              <w:fldChar w:fldCharType="begin">
                <w:ffData>
                  <w:name w:val="Check2"/>
                  <w:enabled/>
                  <w:calcOnExit w:val="0"/>
                  <w:checkBox>
                    <w:sizeAuto/>
                    <w:default w:val="0"/>
                  </w:checkBox>
                </w:ffData>
              </w:fldChar>
            </w:r>
            <w:bookmarkStart w:id="3" w:name="Check2"/>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bookmarkEnd w:id="3"/>
          </w:p>
        </w:tc>
        <w:tc>
          <w:tcPr>
            <w:tcW w:w="1958" w:type="dxa"/>
            <w:gridSpan w:val="2"/>
          </w:tcPr>
          <w:p w14:paraId="1A44B542" w14:textId="77777777" w:rsidR="00937D4E" w:rsidRDefault="00CA2257" w:rsidP="00CA2257">
            <w:pPr>
              <w:jc w:val="center"/>
              <w:rPr>
                <w:rFonts w:cs="Arial"/>
                <w:sz w:val="24"/>
                <w:szCs w:val="24"/>
              </w:rPr>
            </w:pPr>
            <w:r>
              <w:rPr>
                <w:rFonts w:cs="Arial"/>
                <w:sz w:val="24"/>
                <w:szCs w:val="24"/>
              </w:rPr>
              <w:t>OR</w:t>
            </w:r>
          </w:p>
        </w:tc>
        <w:tc>
          <w:tcPr>
            <w:tcW w:w="1870" w:type="dxa"/>
            <w:gridSpan w:val="2"/>
          </w:tcPr>
          <w:p w14:paraId="58EA71ED" w14:textId="77777777" w:rsidR="00937D4E" w:rsidRDefault="00CA2257" w:rsidP="005A3AE5">
            <w:pPr>
              <w:rPr>
                <w:rFonts w:cs="Arial"/>
                <w:sz w:val="24"/>
                <w:szCs w:val="24"/>
              </w:rPr>
            </w:pPr>
            <w:r>
              <w:rPr>
                <w:rFonts w:cs="Arial"/>
                <w:sz w:val="24"/>
                <w:szCs w:val="24"/>
              </w:rPr>
              <w:t>Retired</w:t>
            </w:r>
          </w:p>
        </w:tc>
        <w:tc>
          <w:tcPr>
            <w:tcW w:w="1828" w:type="dxa"/>
            <w:gridSpan w:val="2"/>
          </w:tcPr>
          <w:p w14:paraId="35217FD8" w14:textId="77777777" w:rsidR="00937D4E" w:rsidRDefault="00CA2257" w:rsidP="005A3AE5">
            <w:pPr>
              <w:rPr>
                <w:rFonts w:cs="Arial"/>
                <w:sz w:val="24"/>
                <w:szCs w:val="24"/>
              </w:rPr>
            </w:pPr>
            <w:r>
              <w:rPr>
                <w:rFonts w:cs="Arial"/>
                <w:sz w:val="24"/>
                <w:szCs w:val="24"/>
              </w:rPr>
              <w:fldChar w:fldCharType="begin">
                <w:ffData>
                  <w:name w:val="Check4"/>
                  <w:enabled/>
                  <w:calcOnExit w:val="0"/>
                  <w:checkBox>
                    <w:sizeAuto/>
                    <w:default w:val="0"/>
                  </w:checkBox>
                </w:ffData>
              </w:fldChar>
            </w:r>
            <w:bookmarkStart w:id="4" w:name="Check4"/>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bookmarkEnd w:id="4"/>
          </w:p>
        </w:tc>
      </w:tr>
      <w:tr w:rsidR="005A3AE5" w14:paraId="775B3ADB" w14:textId="77777777" w:rsidTr="00451394">
        <w:tc>
          <w:tcPr>
            <w:tcW w:w="9350" w:type="dxa"/>
            <w:gridSpan w:val="9"/>
          </w:tcPr>
          <w:p w14:paraId="60D21ACE" w14:textId="77777777" w:rsidR="005A3AE5" w:rsidRDefault="00CA2257" w:rsidP="005A3AE5">
            <w:pPr>
              <w:pStyle w:val="Heading1"/>
            </w:pPr>
            <w:r>
              <w:t xml:space="preserve">The nominee is/has contributed </w:t>
            </w:r>
            <w:proofErr w:type="gramStart"/>
            <w:r>
              <w:t>in</w:t>
            </w:r>
            <w:proofErr w:type="gramEnd"/>
            <w:r>
              <w:t xml:space="preserve"> the following areas of hockey development</w:t>
            </w:r>
          </w:p>
        </w:tc>
      </w:tr>
      <w:tr w:rsidR="00CA2257" w14:paraId="2CA0AC0D" w14:textId="77777777" w:rsidTr="00451394">
        <w:tc>
          <w:tcPr>
            <w:tcW w:w="1850" w:type="dxa"/>
          </w:tcPr>
          <w:p w14:paraId="01EDE497" w14:textId="77777777" w:rsidR="00CA2257" w:rsidRPr="005A3AE5" w:rsidRDefault="00CA2257" w:rsidP="005A3AE5">
            <w:pPr>
              <w:tabs>
                <w:tab w:val="right" w:pos="9360"/>
              </w:tabs>
              <w:rPr>
                <w:rFonts w:cs="Arial"/>
                <w:sz w:val="24"/>
                <w:szCs w:val="24"/>
              </w:rPr>
            </w:pPr>
            <w:r>
              <w:rPr>
                <w:rFonts w:cs="Arial"/>
                <w:sz w:val="24"/>
                <w:szCs w:val="24"/>
              </w:rPr>
              <w:t>Coaching</w:t>
            </w:r>
          </w:p>
        </w:tc>
        <w:tc>
          <w:tcPr>
            <w:tcW w:w="1220" w:type="dxa"/>
          </w:tcPr>
          <w:p w14:paraId="1E67203E" w14:textId="77777777" w:rsidR="00CA2257" w:rsidRPr="005A3AE5" w:rsidRDefault="00CA2257" w:rsidP="005A3AE5">
            <w:pPr>
              <w:tabs>
                <w:tab w:val="right" w:pos="9360"/>
              </w:tabs>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tc>
        <w:tc>
          <w:tcPr>
            <w:tcW w:w="1875" w:type="dxa"/>
            <w:gridSpan w:val="2"/>
          </w:tcPr>
          <w:p w14:paraId="754CA484" w14:textId="77777777" w:rsidR="00CA2257" w:rsidRPr="005A3AE5" w:rsidRDefault="00CA2257" w:rsidP="005A3AE5">
            <w:pPr>
              <w:tabs>
                <w:tab w:val="right" w:pos="9360"/>
              </w:tabs>
              <w:rPr>
                <w:rFonts w:cs="Arial"/>
                <w:sz w:val="24"/>
                <w:szCs w:val="24"/>
              </w:rPr>
            </w:pPr>
            <w:r>
              <w:rPr>
                <w:rFonts w:cs="Arial"/>
                <w:sz w:val="24"/>
                <w:szCs w:val="24"/>
              </w:rPr>
              <w:t>Administration</w:t>
            </w:r>
          </w:p>
        </w:tc>
        <w:tc>
          <w:tcPr>
            <w:tcW w:w="1331" w:type="dxa"/>
            <w:gridSpan w:val="2"/>
          </w:tcPr>
          <w:p w14:paraId="1850636D" w14:textId="77777777" w:rsidR="00CA2257" w:rsidRPr="005A3AE5" w:rsidRDefault="00CA2257" w:rsidP="005A3AE5">
            <w:pPr>
              <w:tabs>
                <w:tab w:val="right" w:pos="9360"/>
              </w:tabs>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tc>
        <w:tc>
          <w:tcPr>
            <w:tcW w:w="1909" w:type="dxa"/>
            <w:gridSpan w:val="2"/>
          </w:tcPr>
          <w:p w14:paraId="5F030FA8" w14:textId="77777777" w:rsidR="00CA2257" w:rsidRPr="005A3AE5" w:rsidRDefault="00CA2257" w:rsidP="005A3AE5">
            <w:pPr>
              <w:tabs>
                <w:tab w:val="right" w:pos="9360"/>
              </w:tabs>
              <w:rPr>
                <w:rFonts w:cs="Arial"/>
                <w:sz w:val="24"/>
                <w:szCs w:val="24"/>
              </w:rPr>
            </w:pPr>
            <w:r>
              <w:rPr>
                <w:rFonts w:cs="Arial"/>
                <w:sz w:val="24"/>
                <w:szCs w:val="24"/>
              </w:rPr>
              <w:t>Sport Psychology</w:t>
            </w:r>
          </w:p>
        </w:tc>
        <w:tc>
          <w:tcPr>
            <w:tcW w:w="1165" w:type="dxa"/>
          </w:tcPr>
          <w:p w14:paraId="137C8FAD" w14:textId="77777777" w:rsidR="00CA2257" w:rsidRPr="005A3AE5" w:rsidRDefault="00CA2257" w:rsidP="005A3AE5">
            <w:pPr>
              <w:tabs>
                <w:tab w:val="right" w:pos="9360"/>
              </w:tabs>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tc>
      </w:tr>
      <w:tr w:rsidR="00CA2257" w14:paraId="4747C8D7" w14:textId="77777777" w:rsidTr="00451394">
        <w:tc>
          <w:tcPr>
            <w:tcW w:w="1850" w:type="dxa"/>
          </w:tcPr>
          <w:p w14:paraId="2AF53E26" w14:textId="77777777" w:rsidR="00CA2257" w:rsidRPr="005A3AE5" w:rsidRDefault="00CA2257" w:rsidP="005A3AE5">
            <w:pPr>
              <w:tabs>
                <w:tab w:val="right" w:pos="9360"/>
              </w:tabs>
              <w:rPr>
                <w:rFonts w:cs="Arial"/>
                <w:sz w:val="24"/>
                <w:szCs w:val="24"/>
              </w:rPr>
            </w:pPr>
            <w:r>
              <w:rPr>
                <w:rFonts w:cs="Arial"/>
                <w:sz w:val="24"/>
                <w:szCs w:val="24"/>
              </w:rPr>
              <w:t>Officiating</w:t>
            </w:r>
          </w:p>
        </w:tc>
        <w:tc>
          <w:tcPr>
            <w:tcW w:w="1220" w:type="dxa"/>
          </w:tcPr>
          <w:p w14:paraId="1D5DFFF7" w14:textId="77777777" w:rsidR="00CA2257" w:rsidRPr="005A3AE5" w:rsidRDefault="00CA2257" w:rsidP="005A3AE5">
            <w:pPr>
              <w:tabs>
                <w:tab w:val="right" w:pos="9360"/>
              </w:tabs>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tc>
        <w:tc>
          <w:tcPr>
            <w:tcW w:w="1875" w:type="dxa"/>
            <w:gridSpan w:val="2"/>
          </w:tcPr>
          <w:p w14:paraId="3A315723" w14:textId="77777777" w:rsidR="00CA2257" w:rsidRPr="005A3AE5" w:rsidRDefault="00CA2257" w:rsidP="005A3AE5">
            <w:pPr>
              <w:tabs>
                <w:tab w:val="right" w:pos="9360"/>
              </w:tabs>
              <w:rPr>
                <w:rFonts w:cs="Arial"/>
                <w:sz w:val="24"/>
                <w:szCs w:val="24"/>
              </w:rPr>
            </w:pPr>
            <w:r>
              <w:rPr>
                <w:rFonts w:cs="Arial"/>
                <w:sz w:val="24"/>
                <w:szCs w:val="24"/>
              </w:rPr>
              <w:t>Sport Medicine</w:t>
            </w:r>
          </w:p>
        </w:tc>
        <w:tc>
          <w:tcPr>
            <w:tcW w:w="1331" w:type="dxa"/>
            <w:gridSpan w:val="2"/>
          </w:tcPr>
          <w:p w14:paraId="11E89A3B" w14:textId="77777777" w:rsidR="00CA2257" w:rsidRPr="005A3AE5" w:rsidRDefault="00CA2257" w:rsidP="005A3AE5">
            <w:pPr>
              <w:tabs>
                <w:tab w:val="right" w:pos="9360"/>
              </w:tabs>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tc>
        <w:tc>
          <w:tcPr>
            <w:tcW w:w="1909" w:type="dxa"/>
            <w:gridSpan w:val="2"/>
          </w:tcPr>
          <w:p w14:paraId="23718BF9" w14:textId="77777777" w:rsidR="00CA2257" w:rsidRPr="005A3AE5" w:rsidRDefault="00CA2257" w:rsidP="005A3AE5">
            <w:pPr>
              <w:tabs>
                <w:tab w:val="right" w:pos="9360"/>
              </w:tabs>
              <w:rPr>
                <w:rFonts w:cs="Arial"/>
                <w:sz w:val="24"/>
                <w:szCs w:val="24"/>
              </w:rPr>
            </w:pPr>
            <w:r>
              <w:rPr>
                <w:rFonts w:cs="Arial"/>
                <w:sz w:val="24"/>
                <w:szCs w:val="24"/>
              </w:rPr>
              <w:t>Sport Research</w:t>
            </w:r>
          </w:p>
        </w:tc>
        <w:tc>
          <w:tcPr>
            <w:tcW w:w="1165" w:type="dxa"/>
          </w:tcPr>
          <w:p w14:paraId="56138E52" w14:textId="77777777" w:rsidR="00CA2257" w:rsidRPr="005A3AE5" w:rsidRDefault="00CA2257" w:rsidP="005A3AE5">
            <w:pPr>
              <w:tabs>
                <w:tab w:val="right" w:pos="9360"/>
              </w:tabs>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tc>
      </w:tr>
      <w:tr w:rsidR="00CA2257" w14:paraId="57262116" w14:textId="77777777" w:rsidTr="00451394">
        <w:trPr>
          <w:trHeight w:val="720"/>
        </w:trPr>
        <w:tc>
          <w:tcPr>
            <w:tcW w:w="9350" w:type="dxa"/>
            <w:gridSpan w:val="9"/>
          </w:tcPr>
          <w:p w14:paraId="27F0ACE9" w14:textId="77777777" w:rsidR="00CA2257" w:rsidRDefault="00451394" w:rsidP="005A3AE5">
            <w:pPr>
              <w:tabs>
                <w:tab w:val="right" w:pos="9360"/>
              </w:tabs>
              <w:rPr>
                <w:rFonts w:cs="Arial"/>
                <w:sz w:val="24"/>
                <w:szCs w:val="24"/>
              </w:rPr>
            </w:pPr>
            <w:r>
              <w:rPr>
                <w:rFonts w:cs="Arial"/>
                <w:sz w:val="24"/>
                <w:szCs w:val="24"/>
              </w:rPr>
              <w:fldChar w:fldCharType="begin">
                <w:ffData>
                  <w:name w:val="Text22"/>
                  <w:enabled/>
                  <w:calcOnExit w:val="0"/>
                  <w:textInput>
                    <w:default w:val="Other (please explain)"/>
                  </w:textInput>
                </w:ffData>
              </w:fldChar>
            </w:r>
            <w:bookmarkStart w:id="5" w:name="Text22"/>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Other (please explain)</w:t>
            </w:r>
            <w:r>
              <w:rPr>
                <w:rFonts w:cs="Arial"/>
                <w:sz w:val="24"/>
                <w:szCs w:val="24"/>
              </w:rPr>
              <w:fldChar w:fldCharType="end"/>
            </w:r>
            <w:bookmarkEnd w:id="5"/>
          </w:p>
        </w:tc>
      </w:tr>
    </w:tbl>
    <w:p w14:paraId="6CD03CE7" w14:textId="77777777" w:rsidR="005A3AE5" w:rsidRDefault="00451394" w:rsidP="00451394">
      <w:pPr>
        <w:pStyle w:val="Heading1"/>
      </w:pPr>
      <w:r>
        <w:t>Please attach a complete hockey resume which includes:</w:t>
      </w:r>
    </w:p>
    <w:p w14:paraId="0BBD6A0D" w14:textId="77777777" w:rsidR="00451394" w:rsidRDefault="00451394" w:rsidP="00451394">
      <w:pPr>
        <w:pStyle w:val="OHFBody"/>
        <w:numPr>
          <w:ilvl w:val="0"/>
          <w:numId w:val="42"/>
        </w:numPr>
      </w:pPr>
      <w:r w:rsidRPr="00367435">
        <w:t>Playing, coaching and/or administrative experience</w:t>
      </w:r>
    </w:p>
    <w:p w14:paraId="286AF1AF" w14:textId="77777777" w:rsidR="007D370C" w:rsidRPr="00367435" w:rsidRDefault="007D370C" w:rsidP="007D370C">
      <w:pPr>
        <w:pStyle w:val="OHFBody"/>
      </w:pPr>
    </w:p>
    <w:p w14:paraId="7C9A1936" w14:textId="77777777" w:rsidR="00451394" w:rsidRPr="00367435" w:rsidRDefault="00451394" w:rsidP="00451394">
      <w:pPr>
        <w:pStyle w:val="OHFBody"/>
        <w:numPr>
          <w:ilvl w:val="0"/>
          <w:numId w:val="42"/>
        </w:numPr>
      </w:pPr>
      <w:r w:rsidRPr="00367435">
        <w:t>Branch involvement</w:t>
      </w:r>
    </w:p>
    <w:p w14:paraId="3EC61811" w14:textId="77777777" w:rsidR="00451394" w:rsidRPr="00367435" w:rsidRDefault="00451394" w:rsidP="00451394">
      <w:pPr>
        <w:pStyle w:val="OHFBody"/>
        <w:numPr>
          <w:ilvl w:val="0"/>
          <w:numId w:val="42"/>
        </w:numPr>
      </w:pPr>
      <w:r w:rsidRPr="00367435">
        <w:t>Hockey committees, boards, and positions that the nominee may have held</w:t>
      </w:r>
    </w:p>
    <w:p w14:paraId="509609EF" w14:textId="77777777" w:rsidR="00451394" w:rsidRPr="00367435" w:rsidRDefault="00451394" w:rsidP="00451394">
      <w:pPr>
        <w:pStyle w:val="OHFBody"/>
        <w:numPr>
          <w:ilvl w:val="0"/>
          <w:numId w:val="42"/>
        </w:numPr>
      </w:pPr>
      <w:r w:rsidRPr="00367435">
        <w:t>Other volunteer involvement</w:t>
      </w:r>
    </w:p>
    <w:p w14:paraId="2707F3C9" w14:textId="77777777" w:rsidR="00451394" w:rsidRPr="00367435" w:rsidRDefault="00451394" w:rsidP="00451394">
      <w:pPr>
        <w:pStyle w:val="OHFBody"/>
        <w:numPr>
          <w:ilvl w:val="0"/>
          <w:numId w:val="42"/>
        </w:numPr>
      </w:pPr>
      <w:proofErr w:type="gramStart"/>
      <w:r w:rsidRPr="00367435">
        <w:t>Any and all</w:t>
      </w:r>
      <w:proofErr w:type="gramEnd"/>
      <w:r w:rsidRPr="00367435">
        <w:t xml:space="preserve"> other pertinent hockey information that would detail the outstanding contributions that the nominee has made to the Ontario Hockey Federati</w:t>
      </w:r>
      <w:r>
        <w:t>on and hockey in Ontario/Canada</w:t>
      </w:r>
    </w:p>
    <w:p w14:paraId="77203750" w14:textId="77777777" w:rsidR="00451394" w:rsidRPr="00451394" w:rsidRDefault="00451394" w:rsidP="00451394"/>
    <w:p w14:paraId="29F6FB57" w14:textId="77777777" w:rsidR="005A3AE5" w:rsidRPr="005A3AE5" w:rsidRDefault="005A3AE5" w:rsidP="005A3AE5">
      <w:pPr>
        <w:pStyle w:val="Heading1"/>
        <w:rPr>
          <w:lang w:bidi="ar-SA"/>
        </w:rPr>
      </w:pPr>
      <w:r w:rsidRPr="005A3AE5">
        <w:rPr>
          <w:lang w:bidi="ar-SA"/>
        </w:rPr>
        <w:t>Nominator Information</w:t>
      </w:r>
    </w:p>
    <w:tbl>
      <w:tblPr>
        <w:tblW w:w="0" w:type="auto"/>
        <w:tblLook w:val="01E0" w:firstRow="1" w:lastRow="1" w:firstColumn="1" w:lastColumn="1" w:noHBand="0" w:noVBand="0"/>
      </w:tblPr>
      <w:tblGrid>
        <w:gridCol w:w="2071"/>
        <w:gridCol w:w="2662"/>
        <w:gridCol w:w="1965"/>
        <w:gridCol w:w="2662"/>
      </w:tblGrid>
      <w:tr w:rsidR="005A3AE5" w:rsidRPr="005A3AE5" w14:paraId="335CEB7F" w14:textId="77777777" w:rsidTr="00D96527">
        <w:trPr>
          <w:trHeight w:val="432"/>
        </w:trPr>
        <w:tc>
          <w:tcPr>
            <w:tcW w:w="2088" w:type="dxa"/>
            <w:vAlign w:val="bottom"/>
          </w:tcPr>
          <w:p w14:paraId="0314F514"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Submitted By</w:t>
            </w:r>
          </w:p>
        </w:tc>
        <w:tc>
          <w:tcPr>
            <w:tcW w:w="2700" w:type="dxa"/>
            <w:tcBorders>
              <w:bottom w:val="single" w:sz="4" w:space="0" w:color="auto"/>
            </w:tcBorders>
            <w:vAlign w:val="bottom"/>
          </w:tcPr>
          <w:p w14:paraId="560AA3C8"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2"/>
                  <w:enabled/>
                  <w:calcOnExit w:val="0"/>
                  <w:textInput/>
                </w:ffData>
              </w:fldChar>
            </w:r>
            <w:bookmarkStart w:id="6" w:name="Text12"/>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bookmarkEnd w:id="6"/>
          </w:p>
        </w:tc>
        <w:tc>
          <w:tcPr>
            <w:tcW w:w="1980" w:type="dxa"/>
            <w:vAlign w:val="bottom"/>
          </w:tcPr>
          <w:p w14:paraId="713A0D3E"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 xml:space="preserve">Member </w:t>
            </w:r>
          </w:p>
        </w:tc>
        <w:tc>
          <w:tcPr>
            <w:tcW w:w="2700" w:type="dxa"/>
            <w:tcBorders>
              <w:bottom w:val="single" w:sz="4" w:space="0" w:color="auto"/>
            </w:tcBorders>
            <w:vAlign w:val="bottom"/>
          </w:tcPr>
          <w:p w14:paraId="5B1AEF58"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20"/>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2E799E4E" w14:textId="77777777" w:rsidTr="00D96527">
        <w:trPr>
          <w:trHeight w:val="432"/>
        </w:trPr>
        <w:tc>
          <w:tcPr>
            <w:tcW w:w="2088" w:type="dxa"/>
            <w:vAlign w:val="bottom"/>
          </w:tcPr>
          <w:p w14:paraId="0EC32987"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Home Phone</w:t>
            </w:r>
          </w:p>
        </w:tc>
        <w:tc>
          <w:tcPr>
            <w:tcW w:w="2700" w:type="dxa"/>
            <w:tcBorders>
              <w:top w:val="single" w:sz="4" w:space="0" w:color="auto"/>
              <w:bottom w:val="single" w:sz="4" w:space="0" w:color="auto"/>
            </w:tcBorders>
            <w:vAlign w:val="bottom"/>
          </w:tcPr>
          <w:p w14:paraId="701CD0F8"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3"/>
                  <w:enabled/>
                  <w:calcOnExit w:val="0"/>
                  <w:textInput/>
                </w:ffData>
              </w:fldChar>
            </w:r>
            <w:bookmarkStart w:id="7" w:name="Text13"/>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bookmarkEnd w:id="7"/>
          </w:p>
        </w:tc>
        <w:tc>
          <w:tcPr>
            <w:tcW w:w="1980" w:type="dxa"/>
            <w:vAlign w:val="bottom"/>
          </w:tcPr>
          <w:p w14:paraId="1C89AB63"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Work Phone</w:t>
            </w:r>
          </w:p>
        </w:tc>
        <w:tc>
          <w:tcPr>
            <w:tcW w:w="2700" w:type="dxa"/>
            <w:tcBorders>
              <w:top w:val="single" w:sz="4" w:space="0" w:color="auto"/>
              <w:bottom w:val="single" w:sz="4" w:space="0" w:color="auto"/>
            </w:tcBorders>
            <w:vAlign w:val="bottom"/>
          </w:tcPr>
          <w:p w14:paraId="6880C104"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4"/>
                  <w:enabled/>
                  <w:calcOnExit w:val="0"/>
                  <w:textInput/>
                </w:ffData>
              </w:fldChar>
            </w:r>
            <w:bookmarkStart w:id="8" w:name="Text14"/>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bookmarkEnd w:id="8"/>
          </w:p>
        </w:tc>
      </w:tr>
      <w:tr w:rsidR="005A3AE5" w:rsidRPr="005A3AE5" w14:paraId="08FE9AEF" w14:textId="77777777" w:rsidTr="00D96527">
        <w:trPr>
          <w:trHeight w:val="432"/>
        </w:trPr>
        <w:tc>
          <w:tcPr>
            <w:tcW w:w="2088" w:type="dxa"/>
            <w:vAlign w:val="bottom"/>
          </w:tcPr>
          <w:p w14:paraId="0ABAE6BD"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Email Address</w:t>
            </w:r>
          </w:p>
        </w:tc>
        <w:tc>
          <w:tcPr>
            <w:tcW w:w="4680" w:type="dxa"/>
            <w:gridSpan w:val="2"/>
            <w:tcBorders>
              <w:bottom w:val="single" w:sz="4" w:space="0" w:color="auto"/>
            </w:tcBorders>
            <w:vAlign w:val="bottom"/>
          </w:tcPr>
          <w:p w14:paraId="3F329051"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21"/>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p>
        </w:tc>
        <w:tc>
          <w:tcPr>
            <w:tcW w:w="2700" w:type="dxa"/>
            <w:tcBorders>
              <w:top w:val="single" w:sz="4" w:space="0" w:color="auto"/>
            </w:tcBorders>
            <w:vAlign w:val="bottom"/>
          </w:tcPr>
          <w:p w14:paraId="11D73AFC"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p>
        </w:tc>
      </w:tr>
      <w:tr w:rsidR="005A3AE5" w:rsidRPr="005A3AE5" w14:paraId="3C80AEBF" w14:textId="77777777" w:rsidTr="00D96527">
        <w:trPr>
          <w:trHeight w:val="719"/>
        </w:trPr>
        <w:tc>
          <w:tcPr>
            <w:tcW w:w="2088" w:type="dxa"/>
            <w:vAlign w:val="bottom"/>
          </w:tcPr>
          <w:p w14:paraId="2A8A7DF2"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 xml:space="preserve">Member </w:t>
            </w:r>
          </w:p>
          <w:p w14:paraId="1E0E6C75"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Contact</w:t>
            </w:r>
          </w:p>
        </w:tc>
        <w:tc>
          <w:tcPr>
            <w:tcW w:w="2700" w:type="dxa"/>
            <w:tcBorders>
              <w:bottom w:val="single" w:sz="4" w:space="0" w:color="auto"/>
            </w:tcBorders>
            <w:vAlign w:val="bottom"/>
          </w:tcPr>
          <w:p w14:paraId="2A63792E"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8"/>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p>
        </w:tc>
        <w:tc>
          <w:tcPr>
            <w:tcW w:w="1980" w:type="dxa"/>
            <w:tcBorders>
              <w:top w:val="single" w:sz="4" w:space="0" w:color="auto"/>
            </w:tcBorders>
            <w:vAlign w:val="bottom"/>
          </w:tcPr>
          <w:p w14:paraId="452CA7C9"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Contact’s Phone</w:t>
            </w:r>
          </w:p>
        </w:tc>
        <w:tc>
          <w:tcPr>
            <w:tcW w:w="2700" w:type="dxa"/>
            <w:tcBorders>
              <w:bottom w:val="single" w:sz="4" w:space="0" w:color="auto"/>
            </w:tcBorders>
            <w:vAlign w:val="bottom"/>
          </w:tcPr>
          <w:p w14:paraId="5D2DAE32"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9"/>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p>
        </w:tc>
      </w:tr>
    </w:tbl>
    <w:p w14:paraId="2FBCB585" w14:textId="77777777" w:rsidR="005A3AE5" w:rsidRDefault="005A3AE5" w:rsidP="005A3AE5">
      <w:pPr>
        <w:pStyle w:val="OHFBody"/>
        <w:jc w:val="center"/>
      </w:pPr>
    </w:p>
    <w:p w14:paraId="758C8AE0" w14:textId="77777777" w:rsidR="00924F6E" w:rsidRDefault="00924F6E" w:rsidP="00924F6E">
      <w:pPr>
        <w:pStyle w:val="OHFBody"/>
        <w:jc w:val="center"/>
        <w:rPr>
          <w:b/>
        </w:rPr>
      </w:pPr>
      <w:r>
        <w:rPr>
          <w:b/>
        </w:rPr>
        <w:t xml:space="preserve">Nominations for the </w:t>
      </w:r>
      <w:r w:rsidR="00EB05C4">
        <w:rPr>
          <w:b/>
        </w:rPr>
        <w:t xml:space="preserve">Award </w:t>
      </w:r>
      <w:r>
        <w:rPr>
          <w:b/>
        </w:rPr>
        <w:t xml:space="preserve">may be submitted to </w:t>
      </w:r>
      <w:r w:rsidR="002D3ED4">
        <w:rPr>
          <w:b/>
        </w:rPr>
        <w:t>Scott Stevens</w:t>
      </w:r>
      <w:r>
        <w:rPr>
          <w:b/>
        </w:rPr>
        <w:t xml:space="preserve"> (</w:t>
      </w:r>
      <w:hyperlink r:id="rId13" w:history="1">
        <w:r w:rsidR="002D3ED4" w:rsidRPr="00693A47">
          <w:rPr>
            <w:rStyle w:val="Hyperlink"/>
            <w:b/>
          </w:rPr>
          <w:t>sstevens@ohf.on.ca</w:t>
        </w:r>
      </w:hyperlink>
      <w:r>
        <w:rPr>
          <w:b/>
        </w:rPr>
        <w:t>)</w:t>
      </w:r>
    </w:p>
    <w:sectPr w:rsidR="00924F6E" w:rsidSect="0003126D">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37AF8" w14:textId="77777777" w:rsidR="00F4002F" w:rsidRDefault="00F4002F" w:rsidP="006A1C7B">
      <w:pPr>
        <w:spacing w:after="0" w:line="240" w:lineRule="auto"/>
      </w:pPr>
      <w:r>
        <w:separator/>
      </w:r>
    </w:p>
  </w:endnote>
  <w:endnote w:type="continuationSeparator" w:id="0">
    <w:p w14:paraId="358F33C7" w14:textId="77777777" w:rsidR="00F4002F" w:rsidRDefault="00F4002F" w:rsidP="006A1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C31D3" w14:textId="77777777" w:rsidR="00F4002F" w:rsidRDefault="00F4002F" w:rsidP="006A1C7B">
      <w:pPr>
        <w:spacing w:after="0" w:line="240" w:lineRule="auto"/>
      </w:pPr>
      <w:r>
        <w:separator/>
      </w:r>
    </w:p>
  </w:footnote>
  <w:footnote w:type="continuationSeparator" w:id="0">
    <w:p w14:paraId="3BB2375C" w14:textId="77777777" w:rsidR="00F4002F" w:rsidRDefault="00F4002F" w:rsidP="006A1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692F" w14:textId="77777777" w:rsidR="0003126D" w:rsidRPr="001E1757" w:rsidRDefault="0003126D" w:rsidP="0003126D">
    <w:pPr>
      <w:tabs>
        <w:tab w:val="right" w:pos="9360"/>
      </w:tabs>
      <w:spacing w:after="0" w:line="240" w:lineRule="auto"/>
      <w:jc w:val="center"/>
      <w:rPr>
        <w:rFonts w:ascii="Arial" w:eastAsia="Times New Roman" w:hAnsi="Arial" w:cs="Times New Roman"/>
        <w:b/>
        <w:sz w:val="40"/>
        <w:lang w:val="en-CA" w:bidi="ar-SA"/>
      </w:rPr>
    </w:pPr>
    <w:r w:rsidRPr="001E1757">
      <w:rPr>
        <w:rFonts w:ascii="Arial" w:eastAsia="Times New Roman" w:hAnsi="Arial" w:cs="Times New Roman"/>
        <w:b/>
        <w:i/>
        <w:noProof/>
        <w:sz w:val="40"/>
        <w:lang w:bidi="ar-SA"/>
      </w:rPr>
      <w:drawing>
        <wp:anchor distT="0" distB="0" distL="114300" distR="114300" simplePos="0" relativeHeight="251658243" behindDoc="0" locked="0" layoutInCell="1" allowOverlap="1" wp14:anchorId="5F54BDD2" wp14:editId="51031B46">
          <wp:simplePos x="0" y="0"/>
          <wp:positionH relativeFrom="column">
            <wp:posOffset>-62865</wp:posOffset>
          </wp:positionH>
          <wp:positionV relativeFrom="paragraph">
            <wp:posOffset>-27940</wp:posOffset>
          </wp:positionV>
          <wp:extent cx="685800" cy="601980"/>
          <wp:effectExtent l="0" t="0" r="0" b="0"/>
          <wp:wrapNone/>
          <wp:docPr id="10" name="Picture 10" descr="OHF Logo N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HF Logo No Bann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601980"/>
                  </a:xfrm>
                  <a:prstGeom prst="rect">
                    <a:avLst/>
                  </a:prstGeom>
                  <a:noFill/>
                </pic:spPr>
              </pic:pic>
            </a:graphicData>
          </a:graphic>
          <wp14:sizeRelH relativeFrom="page">
            <wp14:pctWidth>0</wp14:pctWidth>
          </wp14:sizeRelH>
          <wp14:sizeRelV relativeFrom="page">
            <wp14:pctHeight>0</wp14:pctHeight>
          </wp14:sizeRelV>
        </wp:anchor>
      </w:drawing>
    </w:r>
    <w:r w:rsidRPr="001E1757">
      <w:rPr>
        <w:rFonts w:ascii="Arial" w:eastAsia="Times New Roman" w:hAnsi="Arial" w:cs="Times New Roman"/>
        <w:b/>
        <w:noProof/>
        <w:sz w:val="40"/>
        <w:lang w:bidi="ar-SA"/>
      </w:rPr>
      <w:drawing>
        <wp:anchor distT="0" distB="0" distL="114300" distR="114300" simplePos="0" relativeHeight="251658242" behindDoc="0" locked="0" layoutInCell="1" allowOverlap="1" wp14:anchorId="7F3A1B2D" wp14:editId="733189E0">
          <wp:simplePos x="0" y="0"/>
          <wp:positionH relativeFrom="column">
            <wp:posOffset>5309235</wp:posOffset>
          </wp:positionH>
          <wp:positionV relativeFrom="paragraph">
            <wp:posOffset>-54610</wp:posOffset>
          </wp:positionV>
          <wp:extent cx="634365" cy="6299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365" cy="629920"/>
                  </a:xfrm>
                  <a:prstGeom prst="rect">
                    <a:avLst/>
                  </a:prstGeom>
                  <a:noFill/>
                </pic:spPr>
              </pic:pic>
            </a:graphicData>
          </a:graphic>
          <wp14:sizeRelH relativeFrom="page">
            <wp14:pctWidth>0</wp14:pctWidth>
          </wp14:sizeRelH>
          <wp14:sizeRelV relativeFrom="page">
            <wp14:pctHeight>0</wp14:pctHeight>
          </wp14:sizeRelV>
        </wp:anchor>
      </w:drawing>
    </w:r>
    <w:r w:rsidRPr="001E1757">
      <w:rPr>
        <w:rFonts w:ascii="Arial" w:eastAsia="Times New Roman" w:hAnsi="Arial" w:cs="Times New Roman"/>
        <w:b/>
        <w:sz w:val="40"/>
        <w:lang w:val="en-CA" w:bidi="ar-SA"/>
      </w:rPr>
      <w:t>ONTARIO HOCKEY FEDERATION</w:t>
    </w:r>
  </w:p>
  <w:p w14:paraId="6FCEA509" w14:textId="02198BCF" w:rsidR="0003126D" w:rsidRPr="00F469BB" w:rsidRDefault="00F469BB" w:rsidP="00F469BB">
    <w:pPr>
      <w:pStyle w:val="Header"/>
      <w:jc w:val="center"/>
      <w:rPr>
        <w:rFonts w:ascii="Arial" w:hAnsi="Arial" w:cs="Arial"/>
        <w:sz w:val="24"/>
        <w:szCs w:val="24"/>
      </w:rPr>
    </w:pPr>
    <w:r>
      <w:rPr>
        <w:rFonts w:ascii="Arial" w:hAnsi="Arial" w:cs="Arial"/>
        <w:sz w:val="24"/>
        <w:szCs w:val="24"/>
      </w:rPr>
      <w:t>EQUITY, DIVERSTIY, &amp; INCLUSION IN HOCKEY AWARD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FF18" w14:textId="77777777" w:rsidR="001E1757" w:rsidRPr="001E1757" w:rsidRDefault="001E1757" w:rsidP="001E1757">
    <w:pPr>
      <w:tabs>
        <w:tab w:val="right" w:pos="9360"/>
      </w:tabs>
      <w:spacing w:after="0" w:line="240" w:lineRule="auto"/>
      <w:jc w:val="center"/>
      <w:rPr>
        <w:rFonts w:ascii="Arial" w:eastAsia="Times New Roman" w:hAnsi="Arial" w:cs="Times New Roman"/>
        <w:b/>
        <w:sz w:val="40"/>
        <w:lang w:val="en-CA" w:bidi="ar-SA"/>
      </w:rPr>
    </w:pPr>
    <w:r w:rsidRPr="001E1757">
      <w:rPr>
        <w:rFonts w:ascii="Arial" w:eastAsia="Times New Roman" w:hAnsi="Arial" w:cs="Times New Roman"/>
        <w:b/>
        <w:i/>
        <w:noProof/>
        <w:sz w:val="40"/>
        <w:lang w:bidi="ar-SA"/>
      </w:rPr>
      <w:drawing>
        <wp:anchor distT="0" distB="0" distL="114300" distR="114300" simplePos="0" relativeHeight="251658241" behindDoc="0" locked="0" layoutInCell="1" allowOverlap="1" wp14:anchorId="4E835261" wp14:editId="1EFC44C2">
          <wp:simplePos x="0" y="0"/>
          <wp:positionH relativeFrom="column">
            <wp:posOffset>-62865</wp:posOffset>
          </wp:positionH>
          <wp:positionV relativeFrom="paragraph">
            <wp:posOffset>-27940</wp:posOffset>
          </wp:positionV>
          <wp:extent cx="685800" cy="601980"/>
          <wp:effectExtent l="0" t="0" r="0" b="0"/>
          <wp:wrapNone/>
          <wp:docPr id="8" name="Picture 8" descr="OHF Logo N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HF Logo No Bann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601980"/>
                  </a:xfrm>
                  <a:prstGeom prst="rect">
                    <a:avLst/>
                  </a:prstGeom>
                  <a:noFill/>
                </pic:spPr>
              </pic:pic>
            </a:graphicData>
          </a:graphic>
          <wp14:sizeRelH relativeFrom="page">
            <wp14:pctWidth>0</wp14:pctWidth>
          </wp14:sizeRelH>
          <wp14:sizeRelV relativeFrom="page">
            <wp14:pctHeight>0</wp14:pctHeight>
          </wp14:sizeRelV>
        </wp:anchor>
      </w:drawing>
    </w:r>
    <w:r w:rsidRPr="001E1757">
      <w:rPr>
        <w:rFonts w:ascii="Arial" w:eastAsia="Times New Roman" w:hAnsi="Arial" w:cs="Times New Roman"/>
        <w:b/>
        <w:noProof/>
        <w:sz w:val="40"/>
        <w:lang w:bidi="ar-SA"/>
      </w:rPr>
      <w:drawing>
        <wp:anchor distT="0" distB="0" distL="114300" distR="114300" simplePos="0" relativeHeight="251658240" behindDoc="0" locked="0" layoutInCell="1" allowOverlap="1" wp14:anchorId="4EE68112" wp14:editId="7BF26B06">
          <wp:simplePos x="0" y="0"/>
          <wp:positionH relativeFrom="column">
            <wp:posOffset>5309235</wp:posOffset>
          </wp:positionH>
          <wp:positionV relativeFrom="paragraph">
            <wp:posOffset>-54610</wp:posOffset>
          </wp:positionV>
          <wp:extent cx="634365" cy="6299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365" cy="629920"/>
                  </a:xfrm>
                  <a:prstGeom prst="rect">
                    <a:avLst/>
                  </a:prstGeom>
                  <a:noFill/>
                </pic:spPr>
              </pic:pic>
            </a:graphicData>
          </a:graphic>
          <wp14:sizeRelH relativeFrom="page">
            <wp14:pctWidth>0</wp14:pctWidth>
          </wp14:sizeRelH>
          <wp14:sizeRelV relativeFrom="page">
            <wp14:pctHeight>0</wp14:pctHeight>
          </wp14:sizeRelV>
        </wp:anchor>
      </w:drawing>
    </w:r>
    <w:r w:rsidRPr="001E1757">
      <w:rPr>
        <w:rFonts w:ascii="Arial" w:eastAsia="Times New Roman" w:hAnsi="Arial" w:cs="Times New Roman"/>
        <w:b/>
        <w:sz w:val="40"/>
        <w:lang w:val="en-CA" w:bidi="ar-SA"/>
      </w:rPr>
      <w:t>ONTARIO HOCKEY FEDERATION</w:t>
    </w:r>
  </w:p>
  <w:p w14:paraId="115DDDBD" w14:textId="77777777" w:rsidR="001E1757" w:rsidRPr="001E1757" w:rsidRDefault="001E1757" w:rsidP="001E1757">
    <w:pPr>
      <w:tabs>
        <w:tab w:val="center" w:pos="4680"/>
        <w:tab w:val="right" w:pos="9360"/>
      </w:tabs>
      <w:spacing w:after="0" w:line="240" w:lineRule="auto"/>
      <w:jc w:val="center"/>
      <w:rPr>
        <w:rFonts w:ascii="Arial" w:eastAsia="Times New Roman" w:hAnsi="Arial" w:cs="Times New Roman"/>
        <w:sz w:val="24"/>
        <w:lang w:bidi="ar-SA"/>
      </w:rPr>
    </w:pPr>
    <w:r w:rsidRPr="001E1757">
      <w:rPr>
        <w:rFonts w:ascii="Arial" w:eastAsia="Times New Roman" w:hAnsi="Arial" w:cs="Times New Roman"/>
        <w:sz w:val="24"/>
        <w:lang w:bidi="ar-SA"/>
      </w:rPr>
      <w:t>2017 BILL RICHMOND MEMORIAL AWARD</w:t>
    </w:r>
  </w:p>
  <w:p w14:paraId="591060F8" w14:textId="77777777" w:rsidR="000F17A7" w:rsidRPr="001E1757" w:rsidRDefault="000F17A7" w:rsidP="001E1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6472D7"/>
    <w:multiLevelType w:val="multilevel"/>
    <w:tmpl w:val="80C486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1969CD"/>
    <w:multiLevelType w:val="hybridMultilevel"/>
    <w:tmpl w:val="57C6BBCA"/>
    <w:lvl w:ilvl="0" w:tplc="598CAC3C">
      <w:start w:val="1"/>
      <w:numFmt w:val="lowerLetter"/>
      <w:pStyle w:val="OfficersSubNumbering"/>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46E38"/>
    <w:multiLevelType w:val="hybridMultilevel"/>
    <w:tmpl w:val="F0965A38"/>
    <w:lvl w:ilvl="0" w:tplc="B0AC47C6">
      <w:start w:val="1"/>
      <w:numFmt w:val="bullet"/>
      <w:pStyle w:val="OfficersBullet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21778"/>
    <w:multiLevelType w:val="hybridMultilevel"/>
    <w:tmpl w:val="266C5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C24BBD"/>
    <w:multiLevelType w:val="hybridMultilevel"/>
    <w:tmpl w:val="AD2C1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13C76"/>
    <w:multiLevelType w:val="multilevel"/>
    <w:tmpl w:val="FC084B3E"/>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5A7946"/>
    <w:multiLevelType w:val="hybridMultilevel"/>
    <w:tmpl w:val="1E368236"/>
    <w:lvl w:ilvl="0" w:tplc="0409000F">
      <w:start w:val="1"/>
      <w:numFmt w:val="decimal"/>
      <w:lvlText w:val="%1."/>
      <w:lvlJc w:val="left"/>
      <w:pPr>
        <w:tabs>
          <w:tab w:val="num" w:pos="720"/>
        </w:tabs>
        <w:ind w:left="720" w:hanging="360"/>
      </w:pPr>
    </w:lvl>
    <w:lvl w:ilvl="1" w:tplc="AB3E0744">
      <w:start w:val="352"/>
      <w:numFmt w:val="bullet"/>
      <w:lvlText w:val="-"/>
      <w:lvlJc w:val="left"/>
      <w:pPr>
        <w:tabs>
          <w:tab w:val="num" w:pos="1296"/>
        </w:tabs>
        <w:ind w:left="1296" w:hanging="216"/>
      </w:pPr>
      <w:rPr>
        <w:rFonts w:ascii="Arial" w:eastAsia="Times New Roman" w:hAnsi="Aria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9A23F5"/>
    <w:multiLevelType w:val="hybridMultilevel"/>
    <w:tmpl w:val="3C26F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A129E"/>
    <w:multiLevelType w:val="hybridMultilevel"/>
    <w:tmpl w:val="EB6AF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475961"/>
    <w:multiLevelType w:val="hybridMultilevel"/>
    <w:tmpl w:val="D8783392"/>
    <w:lvl w:ilvl="0" w:tplc="0409000F">
      <w:start w:val="1"/>
      <w:numFmt w:val="decimal"/>
      <w:lvlText w:val="%1."/>
      <w:lvlJc w:val="left"/>
      <w:pPr>
        <w:tabs>
          <w:tab w:val="num" w:pos="720"/>
        </w:tabs>
        <w:ind w:left="720" w:hanging="360"/>
      </w:pPr>
    </w:lvl>
    <w:lvl w:ilvl="1" w:tplc="7892DF58">
      <w:start w:val="1"/>
      <w:numFmt w:val="bullet"/>
      <w:lvlText w:val=""/>
      <w:lvlJc w:val="left"/>
      <w:pPr>
        <w:tabs>
          <w:tab w:val="num" w:pos="1440"/>
        </w:tabs>
        <w:ind w:left="1440" w:hanging="360"/>
      </w:pPr>
      <w:rPr>
        <w:rFonts w:ascii="Wingdings" w:hAnsi="Wingdings" w:hint="default"/>
        <w:sz w:val="16"/>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DB57FD"/>
    <w:multiLevelType w:val="hybridMultilevel"/>
    <w:tmpl w:val="98F436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2408CB"/>
    <w:multiLevelType w:val="hybridMultilevel"/>
    <w:tmpl w:val="2A96FF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0E1DC3"/>
    <w:multiLevelType w:val="hybridMultilevel"/>
    <w:tmpl w:val="D1903E48"/>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31D036EC"/>
    <w:multiLevelType w:val="hybridMultilevel"/>
    <w:tmpl w:val="BE7EA1EA"/>
    <w:lvl w:ilvl="0" w:tplc="0409000F">
      <w:start w:val="1"/>
      <w:numFmt w:val="decimal"/>
      <w:lvlText w:val="%1."/>
      <w:lvlJc w:val="left"/>
      <w:pPr>
        <w:tabs>
          <w:tab w:val="num" w:pos="720"/>
        </w:tabs>
        <w:ind w:left="720" w:hanging="360"/>
      </w:pPr>
    </w:lvl>
    <w:lvl w:ilvl="1" w:tplc="EA64885A">
      <w:start w:val="1"/>
      <w:numFmt w:val="bullet"/>
      <w:lvlText w:val=""/>
      <w:lvlJc w:val="left"/>
      <w:pPr>
        <w:tabs>
          <w:tab w:val="num" w:pos="1440"/>
        </w:tabs>
        <w:ind w:left="1440" w:hanging="360"/>
      </w:pPr>
      <w:rPr>
        <w:rFonts w:ascii="Wingdings" w:hAnsi="Wingdings" w:hint="default"/>
        <w:sz w:val="16"/>
      </w:rPr>
    </w:lvl>
    <w:lvl w:ilvl="2" w:tplc="994466CC">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C039C9"/>
    <w:multiLevelType w:val="hybridMultilevel"/>
    <w:tmpl w:val="E09EBC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994466CC">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FA27CC"/>
    <w:multiLevelType w:val="hybridMultilevel"/>
    <w:tmpl w:val="0F7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047997"/>
    <w:multiLevelType w:val="hybridMultilevel"/>
    <w:tmpl w:val="91AC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60155"/>
    <w:multiLevelType w:val="hybridMultilevel"/>
    <w:tmpl w:val="FB74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52046"/>
    <w:multiLevelType w:val="hybridMultilevel"/>
    <w:tmpl w:val="90243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8E65CF"/>
    <w:multiLevelType w:val="hybridMultilevel"/>
    <w:tmpl w:val="6C242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4646B"/>
    <w:multiLevelType w:val="hybridMultilevel"/>
    <w:tmpl w:val="5874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612E34"/>
    <w:multiLevelType w:val="hybridMultilevel"/>
    <w:tmpl w:val="E4507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B717C13"/>
    <w:multiLevelType w:val="hybridMultilevel"/>
    <w:tmpl w:val="93662C68"/>
    <w:lvl w:ilvl="0" w:tplc="04090001">
      <w:start w:val="1"/>
      <w:numFmt w:val="bullet"/>
      <w:lvlText w:val=""/>
      <w:lvlJc w:val="left"/>
      <w:pPr>
        <w:ind w:left="720" w:hanging="360"/>
      </w:pPr>
      <w:rPr>
        <w:rFonts w:ascii="Symbol" w:hAnsi="Symbol" w:hint="default"/>
      </w:rPr>
    </w:lvl>
    <w:lvl w:ilvl="1" w:tplc="190C352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4145CE"/>
    <w:multiLevelType w:val="multilevel"/>
    <w:tmpl w:val="9FF4F546"/>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C6008B"/>
    <w:multiLevelType w:val="hybridMultilevel"/>
    <w:tmpl w:val="50D8F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E571F0"/>
    <w:multiLevelType w:val="hybridMultilevel"/>
    <w:tmpl w:val="66903A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D02261"/>
    <w:multiLevelType w:val="hybridMultilevel"/>
    <w:tmpl w:val="1F72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9E4122"/>
    <w:multiLevelType w:val="hybridMultilevel"/>
    <w:tmpl w:val="D4FA1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F3126"/>
    <w:multiLevelType w:val="hybridMultilevel"/>
    <w:tmpl w:val="D12C0060"/>
    <w:lvl w:ilvl="0" w:tplc="CAD00B40">
      <w:start w:val="1"/>
      <w:numFmt w:val="decimal"/>
      <w:lvlText w:val="%1."/>
      <w:lvlJc w:val="left"/>
      <w:pPr>
        <w:tabs>
          <w:tab w:val="num" w:pos="720"/>
        </w:tabs>
        <w:ind w:left="720" w:hanging="360"/>
      </w:pPr>
      <w:rPr>
        <w:rFonts w:asciiTheme="minorHAnsi" w:hAnsiTheme="minorHAnsi" w:cs="Times New Roman" w:hint="default"/>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45441CC"/>
    <w:multiLevelType w:val="hybridMultilevel"/>
    <w:tmpl w:val="35F0ACF2"/>
    <w:lvl w:ilvl="0" w:tplc="F4A0297E">
      <w:start w:val="1"/>
      <w:numFmt w:val="decimal"/>
      <w:pStyle w:val="OfficersNumbering"/>
      <w:lvlText w:val="%1."/>
      <w:lvlJc w:val="left"/>
      <w:pPr>
        <w:ind w:left="72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FB07D0"/>
    <w:multiLevelType w:val="hybridMultilevel"/>
    <w:tmpl w:val="8698E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F8455D"/>
    <w:multiLevelType w:val="hybridMultilevel"/>
    <w:tmpl w:val="012AE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EB1FEE"/>
    <w:multiLevelType w:val="hybridMultilevel"/>
    <w:tmpl w:val="311C74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5506C6"/>
    <w:multiLevelType w:val="hybridMultilevel"/>
    <w:tmpl w:val="04B4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9B70C0"/>
    <w:multiLevelType w:val="hybridMultilevel"/>
    <w:tmpl w:val="A6664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AD23C7"/>
    <w:multiLevelType w:val="hybridMultilevel"/>
    <w:tmpl w:val="A9E8C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06573A"/>
    <w:multiLevelType w:val="hybridMultilevel"/>
    <w:tmpl w:val="0E285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095E35"/>
    <w:multiLevelType w:val="hybridMultilevel"/>
    <w:tmpl w:val="BCFE0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2875290">
    <w:abstractNumId w:val="9"/>
  </w:num>
  <w:num w:numId="2" w16cid:durableId="309407944">
    <w:abstractNumId w:val="24"/>
  </w:num>
  <w:num w:numId="3" w16cid:durableId="839194770">
    <w:abstractNumId w:val="19"/>
  </w:num>
  <w:num w:numId="4" w16cid:durableId="1609578775">
    <w:abstractNumId w:val="39"/>
  </w:num>
  <w:num w:numId="5" w16cid:durableId="396632944">
    <w:abstractNumId w:val="34"/>
  </w:num>
  <w:num w:numId="6" w16cid:durableId="5298049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8886345">
    <w:abstractNumId w:val="3"/>
  </w:num>
  <w:num w:numId="8" w16cid:durableId="306933430">
    <w:abstractNumId w:val="10"/>
  </w:num>
  <w:num w:numId="9" w16cid:durableId="186795429">
    <w:abstractNumId w:val="5"/>
  </w:num>
  <w:num w:numId="10" w16cid:durableId="1488012711">
    <w:abstractNumId w:val="0"/>
  </w:num>
  <w:num w:numId="11" w16cid:durableId="1089620904">
    <w:abstractNumId w:val="1"/>
  </w:num>
  <w:num w:numId="12" w16cid:durableId="1344936121">
    <w:abstractNumId w:val="20"/>
  </w:num>
  <w:num w:numId="13" w16cid:durableId="13456448">
    <w:abstractNumId w:val="33"/>
  </w:num>
  <w:num w:numId="14" w16cid:durableId="1745646169">
    <w:abstractNumId w:val="4"/>
  </w:num>
  <w:num w:numId="15" w16cid:durableId="312491277">
    <w:abstractNumId w:val="38"/>
  </w:num>
  <w:num w:numId="16" w16cid:durableId="1486315489">
    <w:abstractNumId w:val="36"/>
  </w:num>
  <w:num w:numId="17" w16cid:durableId="1533180161">
    <w:abstractNumId w:val="28"/>
  </w:num>
  <w:num w:numId="18" w16cid:durableId="1918972519">
    <w:abstractNumId w:val="2"/>
  </w:num>
  <w:num w:numId="19" w16cid:durableId="894779139">
    <w:abstractNumId w:val="25"/>
  </w:num>
  <w:num w:numId="20" w16cid:durableId="199588448">
    <w:abstractNumId w:val="7"/>
  </w:num>
  <w:num w:numId="21" w16cid:durableId="1248416764">
    <w:abstractNumId w:val="3"/>
    <w:lvlOverride w:ilvl="0">
      <w:startOverride w:val="1"/>
    </w:lvlOverride>
  </w:num>
  <w:num w:numId="22" w16cid:durableId="2068917987">
    <w:abstractNumId w:val="31"/>
  </w:num>
  <w:num w:numId="23" w16cid:durableId="485122727">
    <w:abstractNumId w:val="3"/>
    <w:lvlOverride w:ilvl="0">
      <w:startOverride w:val="1"/>
    </w:lvlOverride>
  </w:num>
  <w:num w:numId="24" w16cid:durableId="310446646">
    <w:abstractNumId w:val="3"/>
    <w:lvlOverride w:ilvl="0">
      <w:startOverride w:val="1"/>
    </w:lvlOverride>
  </w:num>
  <w:num w:numId="25" w16cid:durableId="1996184634">
    <w:abstractNumId w:val="3"/>
    <w:lvlOverride w:ilvl="0">
      <w:startOverride w:val="1"/>
    </w:lvlOverride>
  </w:num>
  <w:num w:numId="26" w16cid:durableId="1333678096">
    <w:abstractNumId w:val="3"/>
    <w:lvlOverride w:ilvl="0">
      <w:startOverride w:val="1"/>
    </w:lvlOverride>
  </w:num>
  <w:num w:numId="27" w16cid:durableId="1922566335">
    <w:abstractNumId w:val="35"/>
  </w:num>
  <w:num w:numId="28" w16cid:durableId="1107623981">
    <w:abstractNumId w:val="23"/>
  </w:num>
  <w:num w:numId="29" w16cid:durableId="518734840">
    <w:abstractNumId w:val="27"/>
  </w:num>
  <w:num w:numId="30" w16cid:durableId="1197040177">
    <w:abstractNumId w:val="31"/>
    <w:lvlOverride w:ilvl="0">
      <w:startOverride w:val="1"/>
    </w:lvlOverride>
  </w:num>
  <w:num w:numId="31" w16cid:durableId="1226527544">
    <w:abstractNumId w:val="31"/>
    <w:lvlOverride w:ilvl="0">
      <w:startOverride w:val="1"/>
    </w:lvlOverride>
  </w:num>
  <w:num w:numId="32" w16cid:durableId="1685084090">
    <w:abstractNumId w:val="31"/>
    <w:lvlOverride w:ilvl="0">
      <w:startOverride w:val="1"/>
    </w:lvlOverride>
  </w:num>
  <w:num w:numId="33" w16cid:durableId="543180598">
    <w:abstractNumId w:val="13"/>
  </w:num>
  <w:num w:numId="34" w16cid:durableId="10709281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21637909">
    <w:abstractNumId w:val="21"/>
  </w:num>
  <w:num w:numId="36" w16cid:durableId="661084259">
    <w:abstractNumId w:val="32"/>
  </w:num>
  <w:num w:numId="37" w16cid:durableId="1548293373">
    <w:abstractNumId w:val="12"/>
  </w:num>
  <w:num w:numId="38" w16cid:durableId="502210515">
    <w:abstractNumId w:val="15"/>
  </w:num>
  <w:num w:numId="39" w16cid:durableId="1711757298">
    <w:abstractNumId w:val="18"/>
  </w:num>
  <w:num w:numId="40" w16cid:durableId="123233958">
    <w:abstractNumId w:val="29"/>
  </w:num>
  <w:num w:numId="41" w16cid:durableId="700477728">
    <w:abstractNumId w:val="37"/>
  </w:num>
  <w:num w:numId="42" w16cid:durableId="1068268513">
    <w:abstractNumId w:val="6"/>
  </w:num>
  <w:num w:numId="43" w16cid:durableId="307633585">
    <w:abstractNumId w:val="11"/>
  </w:num>
  <w:num w:numId="44" w16cid:durableId="163397814">
    <w:abstractNumId w:val="22"/>
  </w:num>
  <w:num w:numId="45" w16cid:durableId="1294866026">
    <w:abstractNumId w:val="16"/>
  </w:num>
  <w:num w:numId="46" w16cid:durableId="2035039219">
    <w:abstractNumId w:val="26"/>
  </w:num>
  <w:num w:numId="47" w16cid:durableId="374938049">
    <w:abstractNumId w:val="8"/>
  </w:num>
  <w:num w:numId="48" w16cid:durableId="179589285">
    <w:abstractNumId w:val="14"/>
  </w:num>
  <w:num w:numId="49" w16cid:durableId="13749587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30E"/>
    <w:rsid w:val="00002629"/>
    <w:rsid w:val="000027D5"/>
    <w:rsid w:val="0000455E"/>
    <w:rsid w:val="00017C4B"/>
    <w:rsid w:val="0003126D"/>
    <w:rsid w:val="0005380F"/>
    <w:rsid w:val="000675D4"/>
    <w:rsid w:val="00067C15"/>
    <w:rsid w:val="000720A8"/>
    <w:rsid w:val="00076331"/>
    <w:rsid w:val="00084D3C"/>
    <w:rsid w:val="00090443"/>
    <w:rsid w:val="000966FA"/>
    <w:rsid w:val="000A6562"/>
    <w:rsid w:val="000C4252"/>
    <w:rsid w:val="000E3DA9"/>
    <w:rsid w:val="000F17A7"/>
    <w:rsid w:val="000F18E3"/>
    <w:rsid w:val="00104124"/>
    <w:rsid w:val="00112ADA"/>
    <w:rsid w:val="00114215"/>
    <w:rsid w:val="0014273B"/>
    <w:rsid w:val="00142D63"/>
    <w:rsid w:val="0014445B"/>
    <w:rsid w:val="00157149"/>
    <w:rsid w:val="00160700"/>
    <w:rsid w:val="00160BC5"/>
    <w:rsid w:val="00162F09"/>
    <w:rsid w:val="001717F2"/>
    <w:rsid w:val="00184B1D"/>
    <w:rsid w:val="001854CA"/>
    <w:rsid w:val="001A7B04"/>
    <w:rsid w:val="001A7D0B"/>
    <w:rsid w:val="001B29A8"/>
    <w:rsid w:val="001D353B"/>
    <w:rsid w:val="001D4B90"/>
    <w:rsid w:val="001D7C6F"/>
    <w:rsid w:val="001E1757"/>
    <w:rsid w:val="00202E6E"/>
    <w:rsid w:val="00205BC5"/>
    <w:rsid w:val="00216745"/>
    <w:rsid w:val="0026041C"/>
    <w:rsid w:val="00276657"/>
    <w:rsid w:val="002829CD"/>
    <w:rsid w:val="00282B11"/>
    <w:rsid w:val="00290361"/>
    <w:rsid w:val="00290B70"/>
    <w:rsid w:val="00292B27"/>
    <w:rsid w:val="0029351B"/>
    <w:rsid w:val="00293E11"/>
    <w:rsid w:val="00297B50"/>
    <w:rsid w:val="002A4C6E"/>
    <w:rsid w:val="002A7614"/>
    <w:rsid w:val="002B1D27"/>
    <w:rsid w:val="002B40C6"/>
    <w:rsid w:val="002B6C2A"/>
    <w:rsid w:val="002C6E80"/>
    <w:rsid w:val="002D3ED4"/>
    <w:rsid w:val="002D4BC7"/>
    <w:rsid w:val="002F2E0D"/>
    <w:rsid w:val="003205E4"/>
    <w:rsid w:val="003217D6"/>
    <w:rsid w:val="003340AB"/>
    <w:rsid w:val="0034399B"/>
    <w:rsid w:val="00364D95"/>
    <w:rsid w:val="003650F8"/>
    <w:rsid w:val="00365859"/>
    <w:rsid w:val="00375C2D"/>
    <w:rsid w:val="00380D0B"/>
    <w:rsid w:val="00384F6D"/>
    <w:rsid w:val="0038768F"/>
    <w:rsid w:val="003B3032"/>
    <w:rsid w:val="003B7D90"/>
    <w:rsid w:val="003E0B2B"/>
    <w:rsid w:val="003E1568"/>
    <w:rsid w:val="003E3893"/>
    <w:rsid w:val="003E4124"/>
    <w:rsid w:val="003E651A"/>
    <w:rsid w:val="003F224E"/>
    <w:rsid w:val="003F2DAA"/>
    <w:rsid w:val="003F4290"/>
    <w:rsid w:val="0040245F"/>
    <w:rsid w:val="00407453"/>
    <w:rsid w:val="00410531"/>
    <w:rsid w:val="0041544B"/>
    <w:rsid w:val="00425FA7"/>
    <w:rsid w:val="00436FC7"/>
    <w:rsid w:val="00441604"/>
    <w:rsid w:val="00442B28"/>
    <w:rsid w:val="00444942"/>
    <w:rsid w:val="00451394"/>
    <w:rsid w:val="00461526"/>
    <w:rsid w:val="00462FD5"/>
    <w:rsid w:val="00463EB8"/>
    <w:rsid w:val="004648EC"/>
    <w:rsid w:val="004703A8"/>
    <w:rsid w:val="00480FB5"/>
    <w:rsid w:val="004D43F6"/>
    <w:rsid w:val="004E02AD"/>
    <w:rsid w:val="004E51BC"/>
    <w:rsid w:val="00501843"/>
    <w:rsid w:val="00503F4D"/>
    <w:rsid w:val="00504642"/>
    <w:rsid w:val="00511BCE"/>
    <w:rsid w:val="00513092"/>
    <w:rsid w:val="00524CB2"/>
    <w:rsid w:val="00531FCE"/>
    <w:rsid w:val="00560978"/>
    <w:rsid w:val="00566ED5"/>
    <w:rsid w:val="00567521"/>
    <w:rsid w:val="005848DF"/>
    <w:rsid w:val="005A3AE5"/>
    <w:rsid w:val="005A69C0"/>
    <w:rsid w:val="005B2710"/>
    <w:rsid w:val="005C3AC8"/>
    <w:rsid w:val="005D1144"/>
    <w:rsid w:val="005E474D"/>
    <w:rsid w:val="005F2EA7"/>
    <w:rsid w:val="005F34F6"/>
    <w:rsid w:val="00617602"/>
    <w:rsid w:val="00617C15"/>
    <w:rsid w:val="00640975"/>
    <w:rsid w:val="00642296"/>
    <w:rsid w:val="00657C83"/>
    <w:rsid w:val="006621F2"/>
    <w:rsid w:val="00672BE7"/>
    <w:rsid w:val="00686D45"/>
    <w:rsid w:val="006A1C7B"/>
    <w:rsid w:val="006B14F5"/>
    <w:rsid w:val="006D1380"/>
    <w:rsid w:val="007007AF"/>
    <w:rsid w:val="00711C17"/>
    <w:rsid w:val="00726877"/>
    <w:rsid w:val="00735315"/>
    <w:rsid w:val="00746A08"/>
    <w:rsid w:val="00747299"/>
    <w:rsid w:val="007607C2"/>
    <w:rsid w:val="00763423"/>
    <w:rsid w:val="00787F18"/>
    <w:rsid w:val="0079183F"/>
    <w:rsid w:val="007A6F40"/>
    <w:rsid w:val="007B2F11"/>
    <w:rsid w:val="007B7B21"/>
    <w:rsid w:val="007C2957"/>
    <w:rsid w:val="007D0B2E"/>
    <w:rsid w:val="007D370C"/>
    <w:rsid w:val="007E0951"/>
    <w:rsid w:val="007F36ED"/>
    <w:rsid w:val="007F650A"/>
    <w:rsid w:val="0080014C"/>
    <w:rsid w:val="00803D78"/>
    <w:rsid w:val="008148F2"/>
    <w:rsid w:val="00816C4C"/>
    <w:rsid w:val="00825A7F"/>
    <w:rsid w:val="0082678D"/>
    <w:rsid w:val="008310FD"/>
    <w:rsid w:val="00831BF1"/>
    <w:rsid w:val="00832B89"/>
    <w:rsid w:val="00833D5F"/>
    <w:rsid w:val="00853A06"/>
    <w:rsid w:val="008568B2"/>
    <w:rsid w:val="008570A6"/>
    <w:rsid w:val="00870CD3"/>
    <w:rsid w:val="0087244B"/>
    <w:rsid w:val="00893FF1"/>
    <w:rsid w:val="00896531"/>
    <w:rsid w:val="008965D0"/>
    <w:rsid w:val="00897EBA"/>
    <w:rsid w:val="008B1592"/>
    <w:rsid w:val="008B1BB3"/>
    <w:rsid w:val="008B3192"/>
    <w:rsid w:val="008C6682"/>
    <w:rsid w:val="008D0C0A"/>
    <w:rsid w:val="008E6FD5"/>
    <w:rsid w:val="008F3A18"/>
    <w:rsid w:val="008F6712"/>
    <w:rsid w:val="008F7878"/>
    <w:rsid w:val="00902A50"/>
    <w:rsid w:val="00913CF3"/>
    <w:rsid w:val="00915C40"/>
    <w:rsid w:val="00915F6C"/>
    <w:rsid w:val="00924F6E"/>
    <w:rsid w:val="00925655"/>
    <w:rsid w:val="00931946"/>
    <w:rsid w:val="009332BE"/>
    <w:rsid w:val="00936AEB"/>
    <w:rsid w:val="00936B8D"/>
    <w:rsid w:val="00936D03"/>
    <w:rsid w:val="00937D4E"/>
    <w:rsid w:val="00940E97"/>
    <w:rsid w:val="00957F44"/>
    <w:rsid w:val="00963CF4"/>
    <w:rsid w:val="0098430E"/>
    <w:rsid w:val="0098791D"/>
    <w:rsid w:val="009A166D"/>
    <w:rsid w:val="009D335A"/>
    <w:rsid w:val="009F0D59"/>
    <w:rsid w:val="009F792E"/>
    <w:rsid w:val="00A14BF2"/>
    <w:rsid w:val="00A227A0"/>
    <w:rsid w:val="00A4202A"/>
    <w:rsid w:val="00A429CC"/>
    <w:rsid w:val="00A43802"/>
    <w:rsid w:val="00A45AE8"/>
    <w:rsid w:val="00A51B63"/>
    <w:rsid w:val="00A56DEB"/>
    <w:rsid w:val="00A64D49"/>
    <w:rsid w:val="00A65B66"/>
    <w:rsid w:val="00A67586"/>
    <w:rsid w:val="00A71712"/>
    <w:rsid w:val="00A72BEC"/>
    <w:rsid w:val="00A85510"/>
    <w:rsid w:val="00AA1235"/>
    <w:rsid w:val="00AA41E9"/>
    <w:rsid w:val="00AA46C2"/>
    <w:rsid w:val="00AC2A15"/>
    <w:rsid w:val="00AE002B"/>
    <w:rsid w:val="00AE11B6"/>
    <w:rsid w:val="00AE4F0B"/>
    <w:rsid w:val="00B0588D"/>
    <w:rsid w:val="00B25197"/>
    <w:rsid w:val="00B31303"/>
    <w:rsid w:val="00B439FF"/>
    <w:rsid w:val="00B51E82"/>
    <w:rsid w:val="00B537C5"/>
    <w:rsid w:val="00B548F8"/>
    <w:rsid w:val="00B743CC"/>
    <w:rsid w:val="00B80791"/>
    <w:rsid w:val="00B82C3A"/>
    <w:rsid w:val="00BC3ADC"/>
    <w:rsid w:val="00BC4EF1"/>
    <w:rsid w:val="00BF79B8"/>
    <w:rsid w:val="00C374EF"/>
    <w:rsid w:val="00C46FE9"/>
    <w:rsid w:val="00C62A4C"/>
    <w:rsid w:val="00C711A6"/>
    <w:rsid w:val="00C75AA4"/>
    <w:rsid w:val="00C95D10"/>
    <w:rsid w:val="00CA2257"/>
    <w:rsid w:val="00CB5CAD"/>
    <w:rsid w:val="00CE7FFE"/>
    <w:rsid w:val="00CF7717"/>
    <w:rsid w:val="00D11F39"/>
    <w:rsid w:val="00D410FD"/>
    <w:rsid w:val="00D44A88"/>
    <w:rsid w:val="00D46197"/>
    <w:rsid w:val="00D71AE6"/>
    <w:rsid w:val="00D93C72"/>
    <w:rsid w:val="00D96114"/>
    <w:rsid w:val="00D963C8"/>
    <w:rsid w:val="00D97074"/>
    <w:rsid w:val="00DA1DDC"/>
    <w:rsid w:val="00DC0225"/>
    <w:rsid w:val="00E2655B"/>
    <w:rsid w:val="00E457EF"/>
    <w:rsid w:val="00E87BF1"/>
    <w:rsid w:val="00E96478"/>
    <w:rsid w:val="00E9778D"/>
    <w:rsid w:val="00EB05C4"/>
    <w:rsid w:val="00EB5F12"/>
    <w:rsid w:val="00EB7C89"/>
    <w:rsid w:val="00ED0094"/>
    <w:rsid w:val="00ED5C00"/>
    <w:rsid w:val="00EE1B22"/>
    <w:rsid w:val="00EE2C3F"/>
    <w:rsid w:val="00F0135A"/>
    <w:rsid w:val="00F04DAE"/>
    <w:rsid w:val="00F0538F"/>
    <w:rsid w:val="00F149E9"/>
    <w:rsid w:val="00F21A40"/>
    <w:rsid w:val="00F31032"/>
    <w:rsid w:val="00F335AF"/>
    <w:rsid w:val="00F36C89"/>
    <w:rsid w:val="00F37423"/>
    <w:rsid w:val="00F4002F"/>
    <w:rsid w:val="00F4052E"/>
    <w:rsid w:val="00F43A26"/>
    <w:rsid w:val="00F469BB"/>
    <w:rsid w:val="00F6390C"/>
    <w:rsid w:val="00F65588"/>
    <w:rsid w:val="00F8781A"/>
    <w:rsid w:val="00F9009D"/>
    <w:rsid w:val="00F95735"/>
    <w:rsid w:val="00FA280B"/>
    <w:rsid w:val="00FB4EFA"/>
    <w:rsid w:val="00FC0368"/>
    <w:rsid w:val="00FD1E25"/>
    <w:rsid w:val="00FE5E7D"/>
    <w:rsid w:val="00FF210B"/>
    <w:rsid w:val="00FF3D6E"/>
    <w:rsid w:val="00FF446C"/>
    <w:rsid w:val="00FF48BB"/>
    <w:rsid w:val="00FF4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6200A2"/>
  <w15:docId w15:val="{81F40D48-2807-44A5-A992-8A9956FB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588"/>
  </w:style>
  <w:style w:type="paragraph" w:styleId="Heading1">
    <w:name w:val="heading 1"/>
    <w:basedOn w:val="Normal"/>
    <w:next w:val="Normal"/>
    <w:link w:val="Heading1Char"/>
    <w:uiPriority w:val="9"/>
    <w:qFormat/>
    <w:rsid w:val="008568B2"/>
    <w:pPr>
      <w:spacing w:before="300" w:after="40"/>
      <w:jc w:val="left"/>
      <w:outlineLvl w:val="0"/>
    </w:pPr>
    <w:rPr>
      <w:smallCaps/>
      <w:color w:val="C00000"/>
      <w:spacing w:val="5"/>
      <w:sz w:val="32"/>
      <w:szCs w:val="32"/>
    </w:rPr>
  </w:style>
  <w:style w:type="paragraph" w:styleId="Heading2">
    <w:name w:val="heading 2"/>
    <w:basedOn w:val="Normal"/>
    <w:next w:val="Normal"/>
    <w:link w:val="Heading2Char"/>
    <w:uiPriority w:val="9"/>
    <w:unhideWhenUsed/>
    <w:qFormat/>
    <w:rsid w:val="008568B2"/>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8568B2"/>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8568B2"/>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8568B2"/>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8568B2"/>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8568B2"/>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8568B2"/>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8568B2"/>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8B2"/>
    <w:rPr>
      <w:smallCaps/>
      <w:color w:val="C00000"/>
      <w:spacing w:val="5"/>
      <w:sz w:val="32"/>
      <w:szCs w:val="32"/>
    </w:rPr>
  </w:style>
  <w:style w:type="character" w:customStyle="1" w:styleId="Heading2Char">
    <w:name w:val="Heading 2 Char"/>
    <w:basedOn w:val="DefaultParagraphFont"/>
    <w:link w:val="Heading2"/>
    <w:uiPriority w:val="9"/>
    <w:rsid w:val="008568B2"/>
    <w:rPr>
      <w:smallCaps/>
      <w:spacing w:val="5"/>
      <w:sz w:val="28"/>
      <w:szCs w:val="28"/>
    </w:rPr>
  </w:style>
  <w:style w:type="character" w:customStyle="1" w:styleId="Heading3Char">
    <w:name w:val="Heading 3 Char"/>
    <w:basedOn w:val="DefaultParagraphFont"/>
    <w:link w:val="Heading3"/>
    <w:uiPriority w:val="9"/>
    <w:rsid w:val="008568B2"/>
    <w:rPr>
      <w:smallCaps/>
      <w:spacing w:val="5"/>
      <w:sz w:val="24"/>
      <w:szCs w:val="24"/>
    </w:rPr>
  </w:style>
  <w:style w:type="character" w:customStyle="1" w:styleId="Heading4Char">
    <w:name w:val="Heading 4 Char"/>
    <w:basedOn w:val="DefaultParagraphFont"/>
    <w:link w:val="Heading4"/>
    <w:uiPriority w:val="9"/>
    <w:semiHidden/>
    <w:rsid w:val="008568B2"/>
    <w:rPr>
      <w:smallCaps/>
      <w:spacing w:val="10"/>
      <w:sz w:val="22"/>
      <w:szCs w:val="22"/>
    </w:rPr>
  </w:style>
  <w:style w:type="character" w:customStyle="1" w:styleId="Heading5Char">
    <w:name w:val="Heading 5 Char"/>
    <w:basedOn w:val="DefaultParagraphFont"/>
    <w:link w:val="Heading5"/>
    <w:uiPriority w:val="9"/>
    <w:semiHidden/>
    <w:rsid w:val="008568B2"/>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8568B2"/>
    <w:rPr>
      <w:smallCaps/>
      <w:color w:val="C0504D" w:themeColor="accent2"/>
      <w:spacing w:val="5"/>
      <w:sz w:val="22"/>
    </w:rPr>
  </w:style>
  <w:style w:type="character" w:customStyle="1" w:styleId="Heading7Char">
    <w:name w:val="Heading 7 Char"/>
    <w:basedOn w:val="DefaultParagraphFont"/>
    <w:link w:val="Heading7"/>
    <w:uiPriority w:val="9"/>
    <w:semiHidden/>
    <w:rsid w:val="008568B2"/>
    <w:rPr>
      <w:b/>
      <w:smallCaps/>
      <w:color w:val="C0504D" w:themeColor="accent2"/>
      <w:spacing w:val="10"/>
    </w:rPr>
  </w:style>
  <w:style w:type="character" w:customStyle="1" w:styleId="Heading8Char">
    <w:name w:val="Heading 8 Char"/>
    <w:basedOn w:val="DefaultParagraphFont"/>
    <w:link w:val="Heading8"/>
    <w:uiPriority w:val="9"/>
    <w:semiHidden/>
    <w:rsid w:val="008568B2"/>
    <w:rPr>
      <w:b/>
      <w:i/>
      <w:smallCaps/>
      <w:color w:val="943634" w:themeColor="accent2" w:themeShade="BF"/>
    </w:rPr>
  </w:style>
  <w:style w:type="character" w:customStyle="1" w:styleId="Heading9Char">
    <w:name w:val="Heading 9 Char"/>
    <w:basedOn w:val="DefaultParagraphFont"/>
    <w:link w:val="Heading9"/>
    <w:uiPriority w:val="9"/>
    <w:semiHidden/>
    <w:rsid w:val="008568B2"/>
    <w:rPr>
      <w:b/>
      <w:i/>
      <w:smallCaps/>
      <w:color w:val="622423" w:themeColor="accent2" w:themeShade="7F"/>
    </w:rPr>
  </w:style>
  <w:style w:type="paragraph" w:styleId="Caption">
    <w:name w:val="caption"/>
    <w:basedOn w:val="Normal"/>
    <w:next w:val="Normal"/>
    <w:uiPriority w:val="35"/>
    <w:semiHidden/>
    <w:unhideWhenUsed/>
    <w:qFormat/>
    <w:rsid w:val="008568B2"/>
    <w:rPr>
      <w:b/>
      <w:bCs/>
      <w:caps/>
      <w:sz w:val="16"/>
      <w:szCs w:val="18"/>
    </w:rPr>
  </w:style>
  <w:style w:type="paragraph" w:styleId="Title">
    <w:name w:val="Title"/>
    <w:basedOn w:val="Normal"/>
    <w:next w:val="Normal"/>
    <w:link w:val="TitleChar"/>
    <w:qFormat/>
    <w:rsid w:val="00FB4EFA"/>
    <w:pPr>
      <w:pBdr>
        <w:top w:val="single" w:sz="12" w:space="1" w:color="C0504D" w:themeColor="accent2"/>
      </w:pBdr>
      <w:spacing w:after="120" w:line="240" w:lineRule="auto"/>
      <w:jc w:val="right"/>
    </w:pPr>
    <w:rPr>
      <w:smallCaps/>
      <w:sz w:val="48"/>
      <w:szCs w:val="48"/>
    </w:rPr>
  </w:style>
  <w:style w:type="character" w:customStyle="1" w:styleId="TitleChar">
    <w:name w:val="Title Char"/>
    <w:basedOn w:val="DefaultParagraphFont"/>
    <w:link w:val="Title"/>
    <w:uiPriority w:val="10"/>
    <w:rsid w:val="00FB4EFA"/>
    <w:rPr>
      <w:smallCaps/>
      <w:sz w:val="48"/>
      <w:szCs w:val="48"/>
    </w:rPr>
  </w:style>
  <w:style w:type="paragraph" w:styleId="Subtitle">
    <w:name w:val="Subtitle"/>
    <w:basedOn w:val="Normal"/>
    <w:next w:val="Normal"/>
    <w:link w:val="SubtitleChar"/>
    <w:uiPriority w:val="11"/>
    <w:qFormat/>
    <w:rsid w:val="00FB4EFA"/>
    <w:pPr>
      <w:spacing w:after="120" w:line="240" w:lineRule="auto"/>
      <w:jc w:val="right"/>
    </w:pPr>
    <w:rPr>
      <w:rFonts w:asciiTheme="majorHAnsi" w:eastAsiaTheme="majorEastAsia" w:hAnsiTheme="majorHAnsi" w:cstheme="majorBidi"/>
      <w:i/>
      <w:szCs w:val="22"/>
    </w:rPr>
  </w:style>
  <w:style w:type="character" w:customStyle="1" w:styleId="SubtitleChar">
    <w:name w:val="Subtitle Char"/>
    <w:basedOn w:val="DefaultParagraphFont"/>
    <w:link w:val="Subtitle"/>
    <w:uiPriority w:val="11"/>
    <w:rsid w:val="00FB4EFA"/>
    <w:rPr>
      <w:rFonts w:asciiTheme="majorHAnsi" w:eastAsiaTheme="majorEastAsia" w:hAnsiTheme="majorHAnsi" w:cstheme="majorBidi"/>
      <w:i/>
      <w:szCs w:val="22"/>
    </w:rPr>
  </w:style>
  <w:style w:type="paragraph" w:styleId="IntenseQuote">
    <w:name w:val="Intense Quote"/>
    <w:basedOn w:val="Normal"/>
    <w:next w:val="Normal"/>
    <w:link w:val="IntenseQuoteChar"/>
    <w:uiPriority w:val="30"/>
    <w:rsid w:val="00A43802"/>
    <w:pPr>
      <w:pBdr>
        <w:bottom w:val="single" w:sz="4" w:space="4" w:color="4F81BD" w:themeColor="accent1"/>
      </w:pBdr>
      <w:spacing w:before="200" w:after="280"/>
      <w:ind w:left="936" w:right="936"/>
    </w:pPr>
    <w:rPr>
      <w:b/>
      <w:bCs/>
      <w:i/>
      <w:iCs/>
      <w:color w:val="4F81BD" w:themeColor="accent1"/>
    </w:rPr>
  </w:style>
  <w:style w:type="character" w:styleId="Emphasis">
    <w:name w:val="Emphasis"/>
    <w:uiPriority w:val="20"/>
    <w:rsid w:val="008568B2"/>
    <w:rPr>
      <w:b/>
      <w:i/>
      <w:spacing w:val="10"/>
    </w:rPr>
  </w:style>
  <w:style w:type="paragraph" w:styleId="NoSpacing">
    <w:name w:val="No Spacing"/>
    <w:basedOn w:val="Normal"/>
    <w:link w:val="NoSpacingChar"/>
    <w:uiPriority w:val="1"/>
    <w:rsid w:val="008568B2"/>
    <w:pPr>
      <w:spacing w:after="0" w:line="240" w:lineRule="auto"/>
    </w:pPr>
  </w:style>
  <w:style w:type="character" w:customStyle="1" w:styleId="NoSpacingChar">
    <w:name w:val="No Spacing Char"/>
    <w:basedOn w:val="DefaultParagraphFont"/>
    <w:link w:val="NoSpacing"/>
    <w:uiPriority w:val="1"/>
    <w:rsid w:val="008568B2"/>
  </w:style>
  <w:style w:type="character" w:customStyle="1" w:styleId="IntenseQuoteChar">
    <w:name w:val="Intense Quote Char"/>
    <w:basedOn w:val="DefaultParagraphFont"/>
    <w:link w:val="IntenseQuote"/>
    <w:uiPriority w:val="30"/>
    <w:rsid w:val="00A43802"/>
    <w:rPr>
      <w:b/>
      <w:bCs/>
      <w:i/>
      <w:iCs/>
      <w:color w:val="4F81BD" w:themeColor="accent1"/>
    </w:rPr>
  </w:style>
  <w:style w:type="paragraph" w:styleId="ListParagraph">
    <w:name w:val="List Paragraph"/>
    <w:basedOn w:val="Normal"/>
    <w:uiPriority w:val="34"/>
    <w:qFormat/>
    <w:rsid w:val="00A43802"/>
    <w:pPr>
      <w:ind w:left="720"/>
      <w:contextualSpacing/>
    </w:pPr>
  </w:style>
  <w:style w:type="character" w:styleId="SubtleEmphasis">
    <w:name w:val="Subtle Emphasis"/>
    <w:uiPriority w:val="19"/>
    <w:qFormat/>
    <w:rsid w:val="008568B2"/>
    <w:rPr>
      <w:i/>
    </w:rPr>
  </w:style>
  <w:style w:type="character" w:styleId="IntenseEmphasis">
    <w:name w:val="Intense Emphasis"/>
    <w:uiPriority w:val="21"/>
    <w:rsid w:val="008568B2"/>
    <w:rPr>
      <w:b/>
      <w:i/>
      <w:color w:val="C0504D" w:themeColor="accent2"/>
      <w:spacing w:val="10"/>
    </w:rPr>
  </w:style>
  <w:style w:type="character" w:styleId="SubtleReference">
    <w:name w:val="Subtle Reference"/>
    <w:uiPriority w:val="31"/>
    <w:rsid w:val="008568B2"/>
    <w:rPr>
      <w:b/>
    </w:rPr>
  </w:style>
  <w:style w:type="character" w:styleId="IntenseReference">
    <w:name w:val="Intense Reference"/>
    <w:uiPriority w:val="32"/>
    <w:rsid w:val="008568B2"/>
    <w:rPr>
      <w:b/>
      <w:bCs/>
      <w:smallCaps/>
      <w:spacing w:val="5"/>
      <w:sz w:val="22"/>
      <w:szCs w:val="22"/>
      <w:u w:val="single"/>
    </w:rPr>
  </w:style>
  <w:style w:type="paragraph" w:styleId="TOCHeading">
    <w:name w:val="TOC Heading"/>
    <w:basedOn w:val="Heading1"/>
    <w:next w:val="Normal"/>
    <w:uiPriority w:val="39"/>
    <w:semiHidden/>
    <w:unhideWhenUsed/>
    <w:qFormat/>
    <w:rsid w:val="008568B2"/>
    <w:pPr>
      <w:outlineLvl w:val="9"/>
    </w:pPr>
  </w:style>
  <w:style w:type="paragraph" w:customStyle="1" w:styleId="OHFBody">
    <w:name w:val="OHF Body"/>
    <w:basedOn w:val="Normal"/>
    <w:link w:val="OHFBodyChar"/>
    <w:qFormat/>
    <w:rsid w:val="008568B2"/>
    <w:pPr>
      <w:spacing w:before="120" w:after="120"/>
    </w:pPr>
    <w:rPr>
      <w:rFonts w:cstheme="minorHAnsi"/>
      <w:sz w:val="22"/>
      <w:szCs w:val="22"/>
    </w:rPr>
  </w:style>
  <w:style w:type="character" w:customStyle="1" w:styleId="OHFBodyChar">
    <w:name w:val="OHF Body Char"/>
    <w:basedOn w:val="DefaultParagraphFont"/>
    <w:link w:val="OHFBody"/>
    <w:rsid w:val="008568B2"/>
    <w:rPr>
      <w:rFonts w:cstheme="minorHAnsi"/>
      <w:sz w:val="22"/>
      <w:szCs w:val="22"/>
    </w:rPr>
  </w:style>
  <w:style w:type="paragraph" w:customStyle="1" w:styleId="OfficersNumbering">
    <w:name w:val="Officers Numbering"/>
    <w:basedOn w:val="OHFBody"/>
    <w:qFormat/>
    <w:rsid w:val="00216745"/>
    <w:pPr>
      <w:numPr>
        <w:numId w:val="22"/>
      </w:numPr>
      <w:spacing w:before="240" w:line="240" w:lineRule="auto"/>
      <w:ind w:left="360"/>
    </w:pPr>
    <w:rPr>
      <w:b/>
    </w:rPr>
  </w:style>
  <w:style w:type="paragraph" w:customStyle="1" w:styleId="OfficersBulleting">
    <w:name w:val="Officers Bulleting"/>
    <w:basedOn w:val="OHFBody"/>
    <w:qFormat/>
    <w:rsid w:val="00C46FE9"/>
    <w:pPr>
      <w:numPr>
        <w:numId w:val="14"/>
      </w:numPr>
      <w:spacing w:before="0" w:after="0"/>
      <w:ind w:left="360"/>
    </w:pPr>
    <w:rPr>
      <w:sz w:val="20"/>
    </w:rPr>
  </w:style>
  <w:style w:type="paragraph" w:customStyle="1" w:styleId="OfficersSubNumbering">
    <w:name w:val="Officers Sub Numbering"/>
    <w:basedOn w:val="OfficersNumbering"/>
    <w:qFormat/>
    <w:rsid w:val="0038768F"/>
    <w:pPr>
      <w:numPr>
        <w:numId w:val="7"/>
      </w:numPr>
      <w:spacing w:before="120"/>
    </w:pPr>
  </w:style>
  <w:style w:type="paragraph" w:customStyle="1" w:styleId="ActionItem">
    <w:name w:val="Action Item"/>
    <w:basedOn w:val="OHFBody"/>
    <w:qFormat/>
    <w:rsid w:val="00FE5E7D"/>
    <w:pPr>
      <w:jc w:val="left"/>
    </w:pPr>
    <w:rPr>
      <w:b/>
      <w:i/>
      <w:sz w:val="20"/>
      <w:lang w:bidi="ar-SA"/>
    </w:rPr>
  </w:style>
  <w:style w:type="paragraph" w:styleId="Header">
    <w:name w:val="header"/>
    <w:basedOn w:val="Normal"/>
    <w:link w:val="HeaderChar"/>
    <w:uiPriority w:val="99"/>
    <w:unhideWhenUsed/>
    <w:rsid w:val="006A1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C7B"/>
  </w:style>
  <w:style w:type="paragraph" w:styleId="Footer">
    <w:name w:val="footer"/>
    <w:basedOn w:val="Normal"/>
    <w:link w:val="FooterChar"/>
    <w:uiPriority w:val="99"/>
    <w:unhideWhenUsed/>
    <w:rsid w:val="006A1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C7B"/>
  </w:style>
  <w:style w:type="paragraph" w:customStyle="1" w:styleId="BRTitle">
    <w:name w:val="BR Title"/>
    <w:basedOn w:val="Title"/>
    <w:qFormat/>
    <w:rsid w:val="006A1C7B"/>
    <w:pPr>
      <w:pBdr>
        <w:top w:val="none" w:sz="0" w:space="0" w:color="auto"/>
      </w:pBdr>
      <w:spacing w:after="0"/>
    </w:pPr>
    <w:rPr>
      <w:rFonts w:asciiTheme="majorHAnsi" w:eastAsia="Times New Roman" w:hAnsiTheme="majorHAnsi" w:cs="Times New Roman"/>
      <w:b/>
      <w:bCs/>
      <w:caps/>
      <w:smallCaps w:val="0"/>
      <w:noProof/>
      <w:sz w:val="32"/>
      <w:szCs w:val="32"/>
      <w:lang w:bidi="ar-SA"/>
    </w:rPr>
  </w:style>
  <w:style w:type="paragraph" w:customStyle="1" w:styleId="BRSub-Title">
    <w:name w:val="BR Sub-Title"/>
    <w:basedOn w:val="Subtitle"/>
    <w:qFormat/>
    <w:rsid w:val="006A1C7B"/>
    <w:pPr>
      <w:spacing w:after="240"/>
    </w:pPr>
    <w:rPr>
      <w:b/>
      <w:bCs/>
      <w:sz w:val="32"/>
      <w:szCs w:val="32"/>
      <w:lang w:bidi="ar-SA"/>
    </w:rPr>
  </w:style>
  <w:style w:type="paragraph" w:styleId="BalloonText">
    <w:name w:val="Balloon Text"/>
    <w:basedOn w:val="Normal"/>
    <w:link w:val="BalloonTextChar"/>
    <w:uiPriority w:val="99"/>
    <w:semiHidden/>
    <w:unhideWhenUsed/>
    <w:rsid w:val="00FB4E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EFA"/>
    <w:rPr>
      <w:rFonts w:ascii="Tahoma" w:hAnsi="Tahoma" w:cs="Tahoma"/>
      <w:sz w:val="16"/>
      <w:szCs w:val="16"/>
    </w:rPr>
  </w:style>
  <w:style w:type="paragraph" w:customStyle="1" w:styleId="Motions">
    <w:name w:val="Motions"/>
    <w:basedOn w:val="Normal"/>
    <w:link w:val="MotionsChar"/>
    <w:qFormat/>
    <w:rsid w:val="00C46FE9"/>
    <w:pPr>
      <w:pBdr>
        <w:top w:val="single" w:sz="4" w:space="1" w:color="auto"/>
        <w:left w:val="single" w:sz="4" w:space="4" w:color="auto"/>
        <w:bottom w:val="single" w:sz="4" w:space="1" w:color="auto"/>
        <w:right w:val="single" w:sz="4" w:space="4" w:color="auto"/>
      </w:pBdr>
    </w:pPr>
  </w:style>
  <w:style w:type="character" w:customStyle="1" w:styleId="MotionsChar">
    <w:name w:val="Motions Char"/>
    <w:basedOn w:val="DefaultParagraphFont"/>
    <w:link w:val="Motions"/>
    <w:rsid w:val="00C46FE9"/>
  </w:style>
  <w:style w:type="character" w:styleId="Hyperlink">
    <w:name w:val="Hyperlink"/>
    <w:basedOn w:val="DefaultParagraphFont"/>
    <w:uiPriority w:val="99"/>
    <w:unhideWhenUsed/>
    <w:rsid w:val="00A67586"/>
    <w:rPr>
      <w:color w:val="0000FF" w:themeColor="hyperlink"/>
      <w:u w:val="single"/>
    </w:rPr>
  </w:style>
  <w:style w:type="character" w:styleId="FollowedHyperlink">
    <w:name w:val="FollowedHyperlink"/>
    <w:basedOn w:val="DefaultParagraphFont"/>
    <w:uiPriority w:val="99"/>
    <w:semiHidden/>
    <w:unhideWhenUsed/>
    <w:rsid w:val="00A67586"/>
    <w:rPr>
      <w:color w:val="800080" w:themeColor="followedHyperlink"/>
      <w:u w:val="single"/>
    </w:rPr>
  </w:style>
  <w:style w:type="paragraph" w:customStyle="1" w:styleId="Motion">
    <w:name w:val="Motion"/>
    <w:basedOn w:val="Normal"/>
    <w:qFormat/>
    <w:rsid w:val="00F0135A"/>
    <w:pPr>
      <w:pBdr>
        <w:top w:val="single" w:sz="4" w:space="1" w:color="auto"/>
        <w:left w:val="single" w:sz="4" w:space="4" w:color="auto"/>
        <w:bottom w:val="single" w:sz="4" w:space="1" w:color="auto"/>
        <w:right w:val="single" w:sz="4" w:space="4" w:color="auto"/>
      </w:pBdr>
      <w:ind w:left="720" w:right="720"/>
    </w:pPr>
    <w:rPr>
      <w:rFonts w:ascii="Cambria" w:hAnsi="Cambria"/>
      <w:b/>
      <w:sz w:val="22"/>
      <w:szCs w:val="24"/>
      <w:lang w:eastAsia="en-CA" w:bidi="ar-SA"/>
    </w:rPr>
  </w:style>
  <w:style w:type="paragraph" w:customStyle="1" w:styleId="AttendaceTitle">
    <w:name w:val="Attendace Title"/>
    <w:basedOn w:val="Normal"/>
    <w:qFormat/>
    <w:rsid w:val="00F0135A"/>
    <w:pPr>
      <w:tabs>
        <w:tab w:val="left" w:pos="2880"/>
      </w:tabs>
      <w:spacing w:after="0" w:line="240" w:lineRule="auto"/>
    </w:pPr>
    <w:rPr>
      <w:rFonts w:ascii="Cambria" w:hAnsi="Cambria"/>
      <w:b/>
      <w:sz w:val="22"/>
      <w:szCs w:val="24"/>
      <w:lang w:bidi="ar-SA"/>
    </w:rPr>
  </w:style>
  <w:style w:type="table" w:styleId="TableGrid">
    <w:name w:val="Table Grid"/>
    <w:basedOn w:val="TableNormal"/>
    <w:uiPriority w:val="59"/>
    <w:rsid w:val="005A3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2B11"/>
    <w:rPr>
      <w:color w:val="605E5C"/>
      <w:shd w:val="clear" w:color="auto" w:fill="E1DFDD"/>
    </w:rPr>
  </w:style>
  <w:style w:type="paragraph" w:styleId="Revision">
    <w:name w:val="Revision"/>
    <w:hidden/>
    <w:uiPriority w:val="99"/>
    <w:semiHidden/>
    <w:rsid w:val="00282B11"/>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4866">
      <w:bodyDiv w:val="1"/>
      <w:marLeft w:val="0"/>
      <w:marRight w:val="0"/>
      <w:marTop w:val="0"/>
      <w:marBottom w:val="0"/>
      <w:divBdr>
        <w:top w:val="none" w:sz="0" w:space="0" w:color="auto"/>
        <w:left w:val="none" w:sz="0" w:space="0" w:color="auto"/>
        <w:bottom w:val="none" w:sz="0" w:space="0" w:color="auto"/>
        <w:right w:val="none" w:sz="0" w:space="0" w:color="auto"/>
      </w:divBdr>
    </w:div>
    <w:div w:id="424037305">
      <w:bodyDiv w:val="1"/>
      <w:marLeft w:val="0"/>
      <w:marRight w:val="0"/>
      <w:marTop w:val="0"/>
      <w:marBottom w:val="0"/>
      <w:divBdr>
        <w:top w:val="none" w:sz="0" w:space="0" w:color="auto"/>
        <w:left w:val="none" w:sz="0" w:space="0" w:color="auto"/>
        <w:bottom w:val="none" w:sz="0" w:space="0" w:color="auto"/>
        <w:right w:val="none" w:sz="0" w:space="0" w:color="auto"/>
      </w:divBdr>
    </w:div>
    <w:div w:id="1450777478">
      <w:bodyDiv w:val="1"/>
      <w:marLeft w:val="0"/>
      <w:marRight w:val="0"/>
      <w:marTop w:val="0"/>
      <w:marBottom w:val="0"/>
      <w:divBdr>
        <w:top w:val="none" w:sz="0" w:space="0" w:color="auto"/>
        <w:left w:val="none" w:sz="0" w:space="0" w:color="auto"/>
        <w:bottom w:val="none" w:sz="0" w:space="0" w:color="auto"/>
        <w:right w:val="none" w:sz="0" w:space="0" w:color="auto"/>
      </w:divBdr>
    </w:div>
    <w:div w:id="1506749888">
      <w:bodyDiv w:val="1"/>
      <w:marLeft w:val="0"/>
      <w:marRight w:val="0"/>
      <w:marTop w:val="0"/>
      <w:marBottom w:val="0"/>
      <w:divBdr>
        <w:top w:val="none" w:sz="0" w:space="0" w:color="auto"/>
        <w:left w:val="none" w:sz="0" w:space="0" w:color="auto"/>
        <w:bottom w:val="none" w:sz="0" w:space="0" w:color="auto"/>
        <w:right w:val="none" w:sz="0" w:space="0" w:color="auto"/>
      </w:divBdr>
    </w:div>
    <w:div w:id="165263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stevens@ohf.on.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stevens@ohf.on.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f.on.ca/award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033203-07ba-44af-bcf0-2a52a29fe734">
      <Terms xmlns="http://schemas.microsoft.com/office/infopath/2007/PartnerControls"/>
    </lcf76f155ced4ddcb4097134ff3c332f>
    <TaxCatchAll xmlns="58cb5db3-17f4-4631-bbf8-7560afedc4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1D3D558121EF47B5045DB56DC5C476" ma:contentTypeVersion="18" ma:contentTypeDescription="Create a new document." ma:contentTypeScope="" ma:versionID="3130cfc692444c8d930eea1e40095e27">
  <xsd:schema xmlns:xsd="http://www.w3.org/2001/XMLSchema" xmlns:xs="http://www.w3.org/2001/XMLSchema" xmlns:p="http://schemas.microsoft.com/office/2006/metadata/properties" xmlns:ns2="8c033203-07ba-44af-bcf0-2a52a29fe734" xmlns:ns3="58cb5db3-17f4-4631-bbf8-7560afedc494" targetNamespace="http://schemas.microsoft.com/office/2006/metadata/properties" ma:root="true" ma:fieldsID="2af34f549127b576130ac6c5b3a5e27c" ns2:_="" ns3:_="">
    <xsd:import namespace="8c033203-07ba-44af-bcf0-2a52a29fe734"/>
    <xsd:import namespace="58cb5db3-17f4-4631-bbf8-7560afedc4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33203-07ba-44af-bcf0-2a52a29fe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355a822-dc0b-40e4-96b3-647f0ccf7b8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cb5db3-17f4-4631-bbf8-7560afedc49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92fed72-d17f-47f2-8745-e8e1cb6d3f87}" ma:internalName="TaxCatchAll" ma:showField="CatchAllData" ma:web="58cb5db3-17f4-4631-bbf8-7560afedc49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9FC75-891F-481B-A756-6E3447557A04}">
  <ds:schemaRefs>
    <ds:schemaRef ds:uri="http://schemas.openxmlformats.org/officeDocument/2006/bibliography"/>
  </ds:schemaRefs>
</ds:datastoreItem>
</file>

<file path=customXml/itemProps2.xml><?xml version="1.0" encoding="utf-8"?>
<ds:datastoreItem xmlns:ds="http://schemas.openxmlformats.org/officeDocument/2006/customXml" ds:itemID="{B3EAFE97-64DF-4A94-81CA-E0133091AE2E}">
  <ds:schemaRefs>
    <ds:schemaRef ds:uri="http://schemas.microsoft.com/office/2006/metadata/properties"/>
    <ds:schemaRef ds:uri="http://schemas.microsoft.com/office/infopath/2007/PartnerControls"/>
    <ds:schemaRef ds:uri="8c033203-07ba-44af-bcf0-2a52a29fe734"/>
    <ds:schemaRef ds:uri="58cb5db3-17f4-4631-bbf8-7560afedc494"/>
  </ds:schemaRefs>
</ds:datastoreItem>
</file>

<file path=customXml/itemProps3.xml><?xml version="1.0" encoding="utf-8"?>
<ds:datastoreItem xmlns:ds="http://schemas.openxmlformats.org/officeDocument/2006/customXml" ds:itemID="{ADEE44D2-B3B7-4581-A685-CD4CC0E77546}">
  <ds:schemaRefs>
    <ds:schemaRef ds:uri="http://schemas.microsoft.com/sharepoint/v3/contenttype/forms"/>
  </ds:schemaRefs>
</ds:datastoreItem>
</file>

<file path=customXml/itemProps4.xml><?xml version="1.0" encoding="utf-8"?>
<ds:datastoreItem xmlns:ds="http://schemas.openxmlformats.org/officeDocument/2006/customXml" ds:itemID="{52CFB217-08D1-44C9-A4A4-9D858D686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33203-07ba-44af-bcf0-2a52a29fe734"/>
    <ds:schemaRef ds:uri="58cb5db3-17f4-4631-bbf8-7560afedc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3fcfb3-6cd8-4181-8e8b-c2b13c1a6155}" enabled="0" method="" siteId="{9a3fcfb3-6cd8-4181-8e8b-c2b13c1a615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483</Words>
  <Characters>2686</Characters>
  <Application>Microsoft Office Word</Application>
  <DocSecurity>0</DocSecurity>
  <Lines>115</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 DeForest</dc:creator>
  <cp:lastModifiedBy>Zach DeForest</cp:lastModifiedBy>
  <cp:revision>2</cp:revision>
  <cp:lastPrinted>2016-12-02T18:42:00Z</cp:lastPrinted>
  <dcterms:created xsi:type="dcterms:W3CDTF">2026-02-04T14:15:00Z</dcterms:created>
  <dcterms:modified xsi:type="dcterms:W3CDTF">2026-02-04T14:15:00Z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0x0101003A1D3D558121EF47B5045DB56DC5C476</vt:lpwstr>
  </property>
  <property fmtid="{D5CDD505-2E9C-101B-9397-08002B2CF9AE}" pid="3" name="MediaServiceImageTags">
    <vt:lpwstr/>
  </property>
</Properties>
</file>